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19BD" w:rsidRDefault="0024608B" w:rsidP="00C15AD6">
      <w:pPr>
        <w:jc w:val="both"/>
      </w:pPr>
      <w:r w:rsidRPr="0024608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2332533</wp:posOffset>
            </wp:positionH>
            <wp:positionV relativeFrom="paragraph">
              <wp:posOffset>68571</wp:posOffset>
            </wp:positionV>
            <wp:extent cx="969449" cy="959476"/>
            <wp:effectExtent l="19050" t="0" r="2101" b="0"/>
            <wp:wrapNone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449" cy="95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9BD" w:rsidRDefault="00EA19BD" w:rsidP="00EA19BD">
      <w:pPr>
        <w:pStyle w:val="Cm"/>
      </w:pPr>
    </w:p>
    <w:p w:rsidR="00EA19BD" w:rsidRDefault="00EA19BD" w:rsidP="00EA19BD">
      <w:pPr>
        <w:pStyle w:val="Cm"/>
      </w:pPr>
    </w:p>
    <w:p w:rsidR="00EA19BD" w:rsidRDefault="00EA19BD" w:rsidP="00EA19BD">
      <w:pPr>
        <w:pStyle w:val="Cm"/>
      </w:pPr>
    </w:p>
    <w:p w:rsidR="00EA19BD" w:rsidRDefault="00EA19BD" w:rsidP="00EA19BD">
      <w:pPr>
        <w:pStyle w:val="Cm"/>
      </w:pPr>
    </w:p>
    <w:p w:rsidR="00EA19BD" w:rsidRDefault="00EA19BD" w:rsidP="00C15AD6">
      <w:pPr>
        <w:jc w:val="both"/>
      </w:pPr>
    </w:p>
    <w:p w:rsidR="005D4DB6" w:rsidRPr="00B40896" w:rsidRDefault="005D4DB6" w:rsidP="00C15AD6">
      <w:pPr>
        <w:jc w:val="both"/>
      </w:pPr>
    </w:p>
    <w:p w:rsidR="00EA19BD" w:rsidRPr="00B56EF0" w:rsidRDefault="00EA19BD" w:rsidP="00B56EF0">
      <w:pPr>
        <w:jc w:val="center"/>
        <w:rPr>
          <w:b/>
          <w:caps/>
          <w:sz w:val="40"/>
          <w:szCs w:val="40"/>
        </w:rPr>
      </w:pPr>
      <w:r w:rsidRPr="00B56EF0">
        <w:rPr>
          <w:b/>
          <w:caps/>
          <w:sz w:val="40"/>
          <w:szCs w:val="40"/>
        </w:rPr>
        <w:t>pályázati feltételek</w:t>
      </w:r>
    </w:p>
    <w:p w:rsidR="00EA19BD" w:rsidRDefault="00EA19BD" w:rsidP="00C15AD6">
      <w:pPr>
        <w:jc w:val="both"/>
        <w:rPr>
          <w:bCs/>
        </w:rPr>
      </w:pPr>
    </w:p>
    <w:p w:rsidR="005D4DB6" w:rsidRPr="00B40896" w:rsidRDefault="005D4DB6" w:rsidP="00C15AD6">
      <w:pPr>
        <w:jc w:val="both"/>
        <w:rPr>
          <w:bCs/>
        </w:rPr>
      </w:pPr>
    </w:p>
    <w:p w:rsidR="00876D5F" w:rsidRDefault="00EA19BD" w:rsidP="00F15035">
      <w:pPr>
        <w:jc w:val="center"/>
        <w:rPr>
          <w:b/>
          <w:bCs/>
          <w:sz w:val="36"/>
          <w:szCs w:val="36"/>
        </w:rPr>
      </w:pPr>
      <w:r w:rsidRPr="005D4DB6">
        <w:rPr>
          <w:b/>
          <w:bCs/>
          <w:sz w:val="36"/>
          <w:szCs w:val="36"/>
        </w:rPr>
        <w:t xml:space="preserve">Salgótarján, </w:t>
      </w:r>
      <w:r w:rsidR="00D9036C">
        <w:rPr>
          <w:b/>
          <w:bCs/>
          <w:sz w:val="36"/>
          <w:szCs w:val="36"/>
        </w:rPr>
        <w:t>Kistarján út 7.</w:t>
      </w:r>
      <w:r w:rsidR="005D4DB6" w:rsidRPr="005D4DB6">
        <w:rPr>
          <w:b/>
          <w:bCs/>
          <w:sz w:val="36"/>
          <w:szCs w:val="36"/>
        </w:rPr>
        <w:t xml:space="preserve"> szám alatti</w:t>
      </w:r>
    </w:p>
    <w:p w:rsidR="005D4DB6" w:rsidRPr="005D4DB6" w:rsidRDefault="00876D5F" w:rsidP="00F1503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(hrsz</w:t>
      </w:r>
      <w:r w:rsidR="00323383">
        <w:rPr>
          <w:b/>
          <w:bCs/>
          <w:sz w:val="36"/>
          <w:szCs w:val="36"/>
        </w:rPr>
        <w:t>.</w:t>
      </w:r>
      <w:r>
        <w:rPr>
          <w:b/>
          <w:bCs/>
          <w:sz w:val="36"/>
          <w:szCs w:val="36"/>
        </w:rPr>
        <w:t xml:space="preserve"> </w:t>
      </w:r>
      <w:r w:rsidR="00D9036C">
        <w:rPr>
          <w:b/>
          <w:bCs/>
          <w:sz w:val="36"/>
          <w:szCs w:val="36"/>
        </w:rPr>
        <w:t>3729</w:t>
      </w:r>
      <w:r>
        <w:rPr>
          <w:b/>
          <w:bCs/>
          <w:sz w:val="36"/>
          <w:szCs w:val="36"/>
        </w:rPr>
        <w:t xml:space="preserve">) </w:t>
      </w:r>
      <w:r w:rsidR="005D4DB6" w:rsidRPr="005D4DB6">
        <w:rPr>
          <w:b/>
          <w:bCs/>
          <w:sz w:val="36"/>
          <w:szCs w:val="36"/>
        </w:rPr>
        <w:t>ingatlan</w:t>
      </w:r>
    </w:p>
    <w:p w:rsidR="00EA19BD" w:rsidRPr="005D4DB6" w:rsidRDefault="005D4DB6" w:rsidP="00F15035">
      <w:pPr>
        <w:jc w:val="center"/>
        <w:rPr>
          <w:b/>
          <w:bCs/>
          <w:sz w:val="36"/>
          <w:szCs w:val="36"/>
        </w:rPr>
      </w:pPr>
      <w:r w:rsidRPr="005D4DB6">
        <w:rPr>
          <w:b/>
          <w:bCs/>
          <w:sz w:val="36"/>
          <w:szCs w:val="36"/>
        </w:rPr>
        <w:t>értékesítése</w:t>
      </w:r>
    </w:p>
    <w:p w:rsidR="005F21FB" w:rsidRDefault="005F21FB" w:rsidP="00F15035">
      <w:pPr>
        <w:jc w:val="both"/>
        <w:rPr>
          <w:noProof/>
        </w:rPr>
      </w:pPr>
    </w:p>
    <w:p w:rsidR="00D9036C" w:rsidRDefault="006E6DD4" w:rsidP="000F5DD0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118044" cy="476948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269" cy="480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1B2" w:rsidRPr="00B40896" w:rsidRDefault="009421B2" w:rsidP="00F15035">
      <w:pPr>
        <w:jc w:val="both"/>
      </w:pPr>
    </w:p>
    <w:p w:rsidR="005D4DB6" w:rsidRDefault="005D4DB6" w:rsidP="00F15035">
      <w:pPr>
        <w:pStyle w:val="Szvegtrzsbehzssal2"/>
        <w:spacing w:after="0" w:line="240" w:lineRule="auto"/>
        <w:ind w:left="0"/>
        <w:jc w:val="center"/>
        <w:rPr>
          <w:b/>
          <w:bCs/>
        </w:rPr>
      </w:pPr>
      <w:r>
        <w:rPr>
          <w:b/>
          <w:bCs/>
        </w:rPr>
        <w:t>Kiíró:</w:t>
      </w:r>
    </w:p>
    <w:p w:rsidR="005D4DB6" w:rsidRDefault="005D4DB6" w:rsidP="00F15035">
      <w:pPr>
        <w:pStyle w:val="Szvegtrzsbehzssal2"/>
        <w:spacing w:after="0" w:line="240" w:lineRule="auto"/>
        <w:ind w:left="0"/>
        <w:jc w:val="center"/>
        <w:rPr>
          <w:b/>
          <w:bCs/>
        </w:rPr>
      </w:pPr>
      <w:r w:rsidRPr="00B40896">
        <w:rPr>
          <w:b/>
        </w:rPr>
        <w:t>Salgótarján Megyei Jogú Város Önkormányzata nevében és megbízásából</w:t>
      </w:r>
    </w:p>
    <w:p w:rsidR="00EA19BD" w:rsidRDefault="005D4DB6" w:rsidP="00F15035">
      <w:pPr>
        <w:pStyle w:val="Szvegtrzsbehzssal2"/>
        <w:spacing w:after="0" w:line="240" w:lineRule="auto"/>
        <w:ind w:left="0"/>
        <w:jc w:val="center"/>
        <w:rPr>
          <w:b/>
          <w:bCs/>
        </w:rPr>
      </w:pPr>
      <w:r>
        <w:rPr>
          <w:b/>
          <w:bCs/>
        </w:rPr>
        <w:t xml:space="preserve">eljáró </w:t>
      </w:r>
      <w:r w:rsidR="00EA19BD" w:rsidRPr="00B40896">
        <w:rPr>
          <w:b/>
          <w:bCs/>
        </w:rPr>
        <w:t>Salgó Vagyon Kft.</w:t>
      </w:r>
    </w:p>
    <w:p w:rsidR="00B40896" w:rsidRPr="00B40896" w:rsidRDefault="00B40896" w:rsidP="00C15AD6">
      <w:pPr>
        <w:jc w:val="both"/>
      </w:pPr>
    </w:p>
    <w:p w:rsidR="00EA19BD" w:rsidRPr="00B40896" w:rsidRDefault="00EA19BD" w:rsidP="00B56EF0">
      <w:pPr>
        <w:jc w:val="center"/>
      </w:pPr>
      <w:r w:rsidRPr="00B40896">
        <w:t>(3104 Salgótarján, Park út 12., tel: (32) 700-108)</w:t>
      </w:r>
    </w:p>
    <w:p w:rsidR="005F21FB" w:rsidRDefault="005F21FB" w:rsidP="00C15AD6">
      <w:pPr>
        <w:jc w:val="both"/>
        <w:rPr>
          <w:bCs/>
        </w:rPr>
      </w:pPr>
    </w:p>
    <w:p w:rsidR="000F5DD0" w:rsidRPr="00B40896" w:rsidRDefault="000F5DD0" w:rsidP="00C15AD6">
      <w:pPr>
        <w:jc w:val="both"/>
        <w:rPr>
          <w:bCs/>
        </w:rPr>
      </w:pPr>
    </w:p>
    <w:p w:rsidR="00D9036C" w:rsidRPr="000F5DD0" w:rsidRDefault="00A0509F" w:rsidP="000F5DD0">
      <w:pPr>
        <w:jc w:val="center"/>
        <w:rPr>
          <w:b/>
          <w:bCs/>
        </w:rPr>
      </w:pPr>
      <w:r w:rsidRPr="00B40896">
        <w:rPr>
          <w:b/>
          <w:bCs/>
        </w:rPr>
        <w:t xml:space="preserve">Salgótarján, </w:t>
      </w:r>
      <w:r w:rsidRPr="00AE5F89">
        <w:rPr>
          <w:b/>
          <w:bCs/>
        </w:rPr>
        <w:t>20</w:t>
      </w:r>
      <w:r w:rsidR="00EC361C">
        <w:rPr>
          <w:b/>
          <w:bCs/>
        </w:rPr>
        <w:t>2</w:t>
      </w:r>
      <w:r w:rsidR="005F191B">
        <w:rPr>
          <w:b/>
          <w:bCs/>
        </w:rPr>
        <w:t xml:space="preserve">1. </w:t>
      </w:r>
      <w:r w:rsidR="00D9036C">
        <w:rPr>
          <w:b/>
          <w:bCs/>
        </w:rPr>
        <w:t xml:space="preserve">november </w:t>
      </w:r>
      <w:r w:rsidR="00AC1F8E">
        <w:rPr>
          <w:b/>
          <w:bCs/>
        </w:rPr>
        <w:t>16</w:t>
      </w:r>
      <w:r w:rsidR="00D9036C">
        <w:rPr>
          <w:b/>
          <w:bCs/>
        </w:rPr>
        <w:t>.</w:t>
      </w:r>
    </w:p>
    <w:p w:rsidR="00766852" w:rsidRDefault="00766852" w:rsidP="00C15AD6">
      <w:pPr>
        <w:jc w:val="both"/>
      </w:pPr>
    </w:p>
    <w:p w:rsidR="001D6196" w:rsidRPr="00BD0EAB" w:rsidRDefault="001D6196" w:rsidP="00C15AD6">
      <w:pPr>
        <w:jc w:val="both"/>
        <w:rPr>
          <w:b/>
        </w:rPr>
      </w:pPr>
      <w:r>
        <w:lastRenderedPageBreak/>
        <w:t>Salgótarján Megyei Jogú Város Önkormányzatának Közgyűlése 2021. november 11. napján rendkívüli ülés</w:t>
      </w:r>
      <w:r w:rsidR="00370B5B">
        <w:t>e</w:t>
      </w:r>
      <w:r>
        <w:t>n döntött a Salgótarján Megyei Jogú Város Önkormányzatának tulajdonát képező, a természetben Salgótarján, Kistarján út 7. szám alatt található ingatlan értékesítésre történő kijelölés</w:t>
      </w:r>
      <w:r w:rsidR="009F1AA2">
        <w:t>é</w:t>
      </w:r>
      <w:r>
        <w:t>ről. Az</w:t>
      </w:r>
      <w:r w:rsidR="002F0F31">
        <w:t xml:space="preserve"> 1/2021.(XI.11.)</w:t>
      </w:r>
      <w:r>
        <w:t xml:space="preserve"> számú közgyűlési határozat alapján a pályázat kiírója közgyűlési felhatalmazást kapott a pályázati felhívás elkészítésére, annak közzétételére és az értékesítési eljárás lefolytatására. </w:t>
      </w:r>
      <w:r w:rsidRPr="00BD0EAB">
        <w:rPr>
          <w:b/>
        </w:rPr>
        <w:t>A nyertes pályázó kiválasztását követően, Salgótarján Megyei Jogú Város Önkormányzatának Közgyűlése a soron következő ülésén fogja jóváhagyni az adásvételi szerződés megkötését.</w:t>
      </w:r>
    </w:p>
    <w:p w:rsidR="001D6196" w:rsidRDefault="001D6196" w:rsidP="00C15AD6">
      <w:pPr>
        <w:jc w:val="both"/>
      </w:pPr>
    </w:p>
    <w:p w:rsidR="005F21FB" w:rsidRPr="00AE5F89" w:rsidRDefault="005F21FB" w:rsidP="00C15AD6">
      <w:pPr>
        <w:jc w:val="both"/>
      </w:pPr>
    </w:p>
    <w:p w:rsidR="005D4DB6" w:rsidRPr="005D4DB6" w:rsidRDefault="005D4DB6" w:rsidP="00B56EF0">
      <w:pPr>
        <w:pStyle w:val="Cm"/>
        <w:numPr>
          <w:ilvl w:val="0"/>
          <w:numId w:val="4"/>
        </w:numPr>
        <w:ind w:left="1077"/>
        <w:rPr>
          <w:szCs w:val="28"/>
        </w:rPr>
      </w:pPr>
      <w:r w:rsidRPr="005D4DB6">
        <w:rPr>
          <w:szCs w:val="28"/>
        </w:rPr>
        <w:t>Az Ingatlan jellemzői</w:t>
      </w:r>
    </w:p>
    <w:p w:rsidR="005D4DB6" w:rsidRDefault="005D4DB6" w:rsidP="00B56EF0">
      <w:pPr>
        <w:jc w:val="both"/>
      </w:pPr>
    </w:p>
    <w:p w:rsidR="008D491E" w:rsidRPr="00711EA0" w:rsidRDefault="008D491E" w:rsidP="00B56EF0">
      <w:pPr>
        <w:jc w:val="both"/>
      </w:pPr>
      <w:r w:rsidRPr="00711EA0">
        <w:t xml:space="preserve">A </w:t>
      </w:r>
      <w:r w:rsidR="00CA79E4" w:rsidRPr="00711EA0">
        <w:t>Salgótarján, Kistarján út 7. szám alatt található</w:t>
      </w:r>
      <w:r w:rsidR="00CB72C4" w:rsidRPr="00711EA0">
        <w:t xml:space="preserve">, a közhiteles ingatlan-nyilvántartásban </w:t>
      </w:r>
      <w:r w:rsidRPr="00711EA0">
        <w:t xml:space="preserve">Salgótarján </w:t>
      </w:r>
      <w:r w:rsidR="00C15E4D" w:rsidRPr="00711EA0">
        <w:t>3729</w:t>
      </w:r>
      <w:r w:rsidRPr="00711EA0">
        <w:t xml:space="preserve"> hrsz-</w:t>
      </w:r>
      <w:proofErr w:type="spellStart"/>
      <w:r w:rsidR="00CB72C4" w:rsidRPr="00711EA0">
        <w:t>on</w:t>
      </w:r>
      <w:proofErr w:type="spellEnd"/>
      <w:r w:rsidR="00CB72C4" w:rsidRPr="00711EA0">
        <w:t xml:space="preserve"> felvett</w:t>
      </w:r>
      <w:r w:rsidRPr="00711EA0">
        <w:t xml:space="preserve">, </w:t>
      </w:r>
      <w:proofErr w:type="gramStart"/>
      <w:r w:rsidR="00C15E4D" w:rsidRPr="00711EA0">
        <w:t>1</w:t>
      </w:r>
      <w:proofErr w:type="gramEnd"/>
      <w:r w:rsidR="00C15E4D" w:rsidRPr="00711EA0">
        <w:t xml:space="preserve"> ha 3514</w:t>
      </w:r>
      <w:r w:rsidRPr="00711EA0">
        <w:t xml:space="preserve"> m</w:t>
      </w:r>
      <w:r w:rsidRPr="00711EA0">
        <w:rPr>
          <w:vertAlign w:val="superscript"/>
        </w:rPr>
        <w:t>2</w:t>
      </w:r>
      <w:r w:rsidRPr="00711EA0">
        <w:t xml:space="preserve"> alapterületű, „</w:t>
      </w:r>
      <w:r w:rsidR="00C15E4D" w:rsidRPr="00711EA0">
        <w:t>kivett főiskola</w:t>
      </w:r>
      <w:r w:rsidRPr="00711EA0">
        <w:t xml:space="preserve">” megnevezésű ingatlan </w:t>
      </w:r>
      <w:r w:rsidR="00C15E4D" w:rsidRPr="00711EA0">
        <w:t>1/1</w:t>
      </w:r>
      <w:r w:rsidRPr="00711EA0">
        <w:t xml:space="preserve"> tulajdoni hányadban</w:t>
      </w:r>
      <w:r w:rsidR="00C15E4D" w:rsidRPr="00711EA0">
        <w:t xml:space="preserve"> </w:t>
      </w:r>
      <w:r w:rsidR="007347B1" w:rsidRPr="00711EA0">
        <w:t>Salgótarján Megyei Jogú Város Önkormányzat</w:t>
      </w:r>
      <w:r w:rsidR="00D807F3" w:rsidRPr="00711EA0">
        <w:t>a</w:t>
      </w:r>
      <w:r w:rsidR="007347B1" w:rsidRPr="00711EA0">
        <w:t xml:space="preserve"> tulajdonában áll</w:t>
      </w:r>
      <w:r w:rsidRPr="00711EA0">
        <w:t>.</w:t>
      </w:r>
    </w:p>
    <w:p w:rsidR="004C16B8" w:rsidRPr="00711EA0" w:rsidRDefault="00CB72C4" w:rsidP="00B56EF0">
      <w:pPr>
        <w:jc w:val="both"/>
      </w:pPr>
      <w:r w:rsidRPr="00711EA0">
        <w:t xml:space="preserve">A pályázati felhívásban szereplő ingatlan </w:t>
      </w:r>
      <w:r w:rsidR="00714D5A" w:rsidRPr="00711EA0">
        <w:t>Salgótarján város központi részén</w:t>
      </w:r>
      <w:r w:rsidR="006122CC" w:rsidRPr="00711EA0">
        <w:t>, a Kistarján úton</w:t>
      </w:r>
      <w:r w:rsidR="00714D5A" w:rsidRPr="00711EA0">
        <w:t xml:space="preserve"> helyezkedik el.</w:t>
      </w:r>
      <w:r w:rsidR="006122CC" w:rsidRPr="00711EA0">
        <w:t xml:space="preserve"> Autóval kitűnően megközelíthető</w:t>
      </w:r>
      <w:r w:rsidR="00370B5B">
        <w:t xml:space="preserve"> az ingatlan</w:t>
      </w:r>
      <w:r w:rsidR="006122CC" w:rsidRPr="00711EA0">
        <w:t>,</w:t>
      </w:r>
      <w:r w:rsidR="00370B5B">
        <w:t xml:space="preserve"> míg</w:t>
      </w:r>
      <w:r w:rsidR="006122CC" w:rsidRPr="00711EA0">
        <w:t xml:space="preserve"> </w:t>
      </w:r>
      <w:r w:rsidR="00370B5B">
        <w:t xml:space="preserve">a városközpontba </w:t>
      </w:r>
      <w:r w:rsidR="006122CC" w:rsidRPr="00711EA0">
        <w:t xml:space="preserve">helyijáratú autóbusszal és vonattal is </w:t>
      </w:r>
      <w:r w:rsidR="00370B5B">
        <w:t>el lehet jutni. A tömegközlekedési megállóktól a főiskola 15 perces sétával elérhető.</w:t>
      </w:r>
    </w:p>
    <w:p w:rsidR="001F641D" w:rsidRPr="00711EA0" w:rsidRDefault="006122CC" w:rsidP="00B56EF0">
      <w:pPr>
        <w:jc w:val="both"/>
      </w:pPr>
      <w:r w:rsidRPr="00711EA0">
        <w:t>A</w:t>
      </w:r>
      <w:r w:rsidR="00370B5B">
        <w:t xml:space="preserve">z ingatlan </w:t>
      </w:r>
      <w:r w:rsidR="00CB72C4" w:rsidRPr="00711EA0">
        <w:t>a Pécskő-domb tetején töltéssel magasított terepen</w:t>
      </w:r>
      <w:r w:rsidR="009F1AA2">
        <w:t>,</w:t>
      </w:r>
      <w:r w:rsidR="00CB72C4" w:rsidRPr="00711EA0">
        <w:t xml:space="preserve"> állami finanszírozással került megépítésére </w:t>
      </w:r>
      <w:r w:rsidRPr="00711EA0">
        <w:t>1978. évben</w:t>
      </w:r>
      <w:r w:rsidR="00CB72C4" w:rsidRPr="00711EA0">
        <w:t>.</w:t>
      </w:r>
      <w:r w:rsidR="006155AE" w:rsidRPr="00711EA0">
        <w:t xml:space="preserve"> </w:t>
      </w:r>
      <w:r w:rsidR="00CB72C4" w:rsidRPr="00711EA0">
        <w:t xml:space="preserve">A kétszárnyas épület </w:t>
      </w:r>
      <w:r w:rsidR="006155AE" w:rsidRPr="00711EA0">
        <w:t xml:space="preserve">függőleges teherhordó szerkezete </w:t>
      </w:r>
      <w:r w:rsidR="00CB72C4" w:rsidRPr="00711EA0">
        <w:t>előre gyártott vasbeton</w:t>
      </w:r>
      <w:r w:rsidR="006155AE" w:rsidRPr="00711EA0">
        <w:t xml:space="preserve"> vázas építési móddal került </w:t>
      </w:r>
      <w:r w:rsidR="007036B5" w:rsidRPr="00711EA0">
        <w:t>kivitelezésre</w:t>
      </w:r>
      <w:r w:rsidR="006155AE" w:rsidRPr="00711EA0">
        <w:t xml:space="preserve">. A kitöltő falak </w:t>
      </w:r>
      <w:r w:rsidR="007036B5" w:rsidRPr="00711EA0">
        <w:t xml:space="preserve">építési </w:t>
      </w:r>
      <w:proofErr w:type="spellStart"/>
      <w:r w:rsidR="007036B5" w:rsidRPr="00711EA0">
        <w:t>anyaga</w:t>
      </w:r>
      <w:proofErr w:type="spellEnd"/>
      <w:r w:rsidR="006155AE" w:rsidRPr="00711EA0">
        <w:t xml:space="preserve"> </w:t>
      </w:r>
      <w:r w:rsidR="007036B5" w:rsidRPr="00711EA0">
        <w:t xml:space="preserve">égetett </w:t>
      </w:r>
      <w:r w:rsidR="006155AE" w:rsidRPr="00711EA0">
        <w:t>tégla</w:t>
      </w:r>
      <w:r w:rsidR="007036B5" w:rsidRPr="00711EA0">
        <w:t xml:space="preserve">. A vízszintes teherhordó szerkezet vasbeton födém. Az épület legfelső födémszerkezete fölé </w:t>
      </w:r>
      <w:r w:rsidR="001F641D" w:rsidRPr="00711EA0">
        <w:t xml:space="preserve">nem </w:t>
      </w:r>
      <w:r w:rsidR="007036B5" w:rsidRPr="00711EA0">
        <w:t>ferdesíkú térelhatároló szerkezet</w:t>
      </w:r>
      <w:r w:rsidR="001F641D" w:rsidRPr="00711EA0">
        <w:t xml:space="preserve"> (</w:t>
      </w:r>
      <w:r w:rsidR="007036B5" w:rsidRPr="00711EA0">
        <w:t>magastető</w:t>
      </w:r>
      <w:r w:rsidR="001F641D" w:rsidRPr="00711EA0">
        <w:t>)</w:t>
      </w:r>
      <w:r w:rsidR="009F1AA2">
        <w:t>,</w:t>
      </w:r>
      <w:r w:rsidR="007036B5" w:rsidRPr="00711EA0">
        <w:t xml:space="preserve"> hanem bitumenes lemezszigeteléssel ellátott la</w:t>
      </w:r>
      <w:r w:rsidR="001F641D" w:rsidRPr="00711EA0">
        <w:t>p</w:t>
      </w:r>
      <w:r w:rsidR="007036B5" w:rsidRPr="00711EA0">
        <w:t xml:space="preserve">ostető </w:t>
      </w:r>
      <w:r w:rsidR="001F641D" w:rsidRPr="00711EA0">
        <w:t>került kialakításra.</w:t>
      </w:r>
      <w:r w:rsidR="007036B5" w:rsidRPr="00711EA0">
        <w:t xml:space="preserve"> </w:t>
      </w:r>
      <w:r w:rsidR="001F641D" w:rsidRPr="00711EA0">
        <w:t>A vízszintes felület lehetőségeit kihasználva a f</w:t>
      </w:r>
      <w:r w:rsidR="007036B5" w:rsidRPr="00711EA0">
        <w:t>őiskola tetőszerkezetének egy rész</w:t>
      </w:r>
      <w:r w:rsidR="001F641D" w:rsidRPr="00711EA0">
        <w:t>én</w:t>
      </w:r>
      <w:r w:rsidR="007036B5" w:rsidRPr="00711EA0">
        <w:t xml:space="preserve"> </w:t>
      </w:r>
      <w:r w:rsidR="001F641D" w:rsidRPr="00711EA0">
        <w:t>tetőterasz került kialakításra,</w:t>
      </w:r>
      <w:r w:rsidR="007036B5" w:rsidRPr="00711EA0">
        <w:t xml:space="preserve"> mely</w:t>
      </w:r>
      <w:r w:rsidR="001F641D" w:rsidRPr="00711EA0">
        <w:t xml:space="preserve"> teret </w:t>
      </w:r>
      <w:r w:rsidR="007036B5" w:rsidRPr="00711EA0">
        <w:t xml:space="preserve">a főiskolai hallgatók </w:t>
      </w:r>
      <w:r w:rsidR="001F641D" w:rsidRPr="00711EA0">
        <w:t>közösségi térként pihenés és kikapcsolódás céljából rendszeresen használtak.</w:t>
      </w:r>
      <w:r w:rsidR="00E85889" w:rsidRPr="00711EA0">
        <w:t xml:space="preserve"> A 4 szintes (földszint +</w:t>
      </w:r>
      <w:r w:rsidR="00EB3F0E" w:rsidRPr="00711EA0">
        <w:t xml:space="preserve"> </w:t>
      </w:r>
      <w:r w:rsidR="00E85889" w:rsidRPr="00711EA0">
        <w:t>3 emel</w:t>
      </w:r>
      <w:r w:rsidR="00EB3F0E" w:rsidRPr="00711EA0">
        <w:t>e</w:t>
      </w:r>
      <w:r w:rsidR="00E85889" w:rsidRPr="00711EA0">
        <w:t>t) épület nyílászárói fa és acél szerkezetűek.</w:t>
      </w:r>
    </w:p>
    <w:p w:rsidR="00235125" w:rsidRDefault="00186236" w:rsidP="00B56EF0">
      <w:pPr>
        <w:jc w:val="both"/>
        <w:rPr>
          <w:shd w:val="clear" w:color="auto" w:fill="FFFFFF"/>
        </w:rPr>
      </w:pPr>
      <w:r w:rsidRPr="00711EA0">
        <w:t xml:space="preserve">Az épület belső tere </w:t>
      </w:r>
      <w:r w:rsidR="00142A1B" w:rsidRPr="00711EA0">
        <w:t xml:space="preserve">felsőfokú oktatási intézmény befogadásra alkalmas elosztásban került megépítésre. </w:t>
      </w:r>
      <w:proofErr w:type="spellStart"/>
      <w:r w:rsidR="00142A1B" w:rsidRPr="00711EA0">
        <w:t>Szintenként</w:t>
      </w:r>
      <w:proofErr w:type="spellEnd"/>
      <w:r w:rsidR="00142A1B" w:rsidRPr="00711EA0">
        <w:t xml:space="preserve"> több férőhelyes női és férfi vizesblokkok kerültek kialakításra mázas falicsempe és padló burkolattal. A tantermek és a tanszéki irodahelyiségek </w:t>
      </w:r>
      <w:r w:rsidR="00D96906" w:rsidRPr="00711EA0">
        <w:t xml:space="preserve">padlója meleg </w:t>
      </w:r>
      <w:r w:rsidR="00142A1B" w:rsidRPr="00711EA0">
        <w:t>burkolat</w:t>
      </w:r>
      <w:r w:rsidR="00D96906" w:rsidRPr="00711EA0">
        <w:t xml:space="preserve">ot kapott, melynek </w:t>
      </w:r>
      <w:proofErr w:type="spellStart"/>
      <w:r w:rsidR="00D96906" w:rsidRPr="00711EA0">
        <w:t>anyaga</w:t>
      </w:r>
      <w:proofErr w:type="spellEnd"/>
      <w:r w:rsidR="00D96906" w:rsidRPr="00711EA0">
        <w:t xml:space="preserve"> </w:t>
      </w:r>
      <w:proofErr w:type="spellStart"/>
      <w:r w:rsidR="00D96906" w:rsidRPr="00711EA0">
        <w:t>pvc</w:t>
      </w:r>
      <w:proofErr w:type="spellEnd"/>
      <w:r w:rsidR="00FF1C0C" w:rsidRPr="00711EA0">
        <w:t xml:space="preserve"> (</w:t>
      </w:r>
      <w:proofErr w:type="spellStart"/>
      <w:r w:rsidR="00D96906" w:rsidRPr="00711EA0">
        <w:rPr>
          <w:shd w:val="clear" w:color="auto" w:fill="FFFFFF"/>
        </w:rPr>
        <w:t>polivinil</w:t>
      </w:r>
      <w:proofErr w:type="spellEnd"/>
      <w:r w:rsidR="00D96906" w:rsidRPr="00711EA0">
        <w:rPr>
          <w:shd w:val="clear" w:color="auto" w:fill="FFFFFF"/>
        </w:rPr>
        <w:t>-klorid</w:t>
      </w:r>
      <w:r w:rsidR="00FF1C0C" w:rsidRPr="00711EA0">
        <w:rPr>
          <w:shd w:val="clear" w:color="auto" w:fill="FFFFFF"/>
        </w:rPr>
        <w:t>)</w:t>
      </w:r>
      <w:r w:rsidR="00EB3F0E" w:rsidRPr="00711EA0">
        <w:rPr>
          <w:shd w:val="clear" w:color="auto" w:fill="FFFFFF"/>
        </w:rPr>
        <w:t>, míg a falak felületképzése vakolat és glettelést követően festettek. Az épületben kialakított helyiségeket szélfogó, előcsarnok, folyósó és lépcsőházak kötik össze, melyek hideg padlóburkolatot (met</w:t>
      </w:r>
      <w:r w:rsidR="00C64D36">
        <w:rPr>
          <w:shd w:val="clear" w:color="auto" w:fill="FFFFFF"/>
        </w:rPr>
        <w:t>t</w:t>
      </w:r>
      <w:r w:rsidR="00EB3F0E" w:rsidRPr="00711EA0">
        <w:rPr>
          <w:shd w:val="clear" w:color="auto" w:fill="FFFFFF"/>
        </w:rPr>
        <w:t>la</w:t>
      </w:r>
      <w:r w:rsidR="00C64D36">
        <w:rPr>
          <w:shd w:val="clear" w:color="auto" w:fill="FFFFFF"/>
        </w:rPr>
        <w:t>ch</w:t>
      </w:r>
      <w:r w:rsidR="00EB3F0E" w:rsidRPr="00711EA0">
        <w:rPr>
          <w:shd w:val="clear" w:color="auto" w:fill="FFFFFF"/>
        </w:rPr>
        <w:t>i/kőlap) kaptak. Az ingatlanban egyéb kiszolgáló helyiségek is helyet kaptak, köztük az épület fűtését ellátó hőközpont is.</w:t>
      </w:r>
    </w:p>
    <w:p w:rsidR="00235125" w:rsidRPr="007B6793" w:rsidRDefault="00EB3F0E" w:rsidP="00B56EF0">
      <w:pPr>
        <w:jc w:val="both"/>
        <w:rPr>
          <w:b/>
          <w:shd w:val="clear" w:color="auto" w:fill="FFFFFF"/>
        </w:rPr>
      </w:pPr>
      <w:r w:rsidRPr="007B6793">
        <w:rPr>
          <w:b/>
          <w:shd w:val="clear" w:color="auto" w:fill="FFFFFF"/>
        </w:rPr>
        <w:t>A fűtés</w:t>
      </w:r>
      <w:r w:rsidR="00711EA0" w:rsidRPr="007B6793">
        <w:rPr>
          <w:b/>
          <w:shd w:val="clear" w:color="auto" w:fill="FFFFFF"/>
        </w:rPr>
        <w:t>hez szükséges energiát a városi távhő szolgáltatja. A távhő</w:t>
      </w:r>
      <w:r w:rsidR="009F1AA2">
        <w:rPr>
          <w:b/>
          <w:shd w:val="clear" w:color="auto" w:fill="FFFFFF"/>
        </w:rPr>
        <w:t>-</w:t>
      </w:r>
      <w:r w:rsidR="00711EA0" w:rsidRPr="007B6793">
        <w:rPr>
          <w:b/>
          <w:shd w:val="clear" w:color="auto" w:fill="FFFFFF"/>
        </w:rPr>
        <w:t xml:space="preserve">szolgáltatásról szóló 27/2006.(IX.14.) </w:t>
      </w:r>
      <w:r w:rsidR="00CC1BD9">
        <w:rPr>
          <w:b/>
          <w:shd w:val="clear" w:color="auto" w:fill="FFFFFF"/>
        </w:rPr>
        <w:t xml:space="preserve">Ör. </w:t>
      </w:r>
      <w:r w:rsidR="00711EA0" w:rsidRPr="007B6793">
        <w:rPr>
          <w:b/>
          <w:shd w:val="clear" w:color="auto" w:fill="FFFFFF"/>
        </w:rPr>
        <w:t>rendelet 12. § (2) bekezdésére figyelemmel a környezetvédelmi és levegő</w:t>
      </w:r>
      <w:r w:rsidR="009F1AA2">
        <w:rPr>
          <w:b/>
          <w:shd w:val="clear" w:color="auto" w:fill="FFFFFF"/>
        </w:rPr>
        <w:t>-</w:t>
      </w:r>
      <w:r w:rsidR="00711EA0" w:rsidRPr="007B6793">
        <w:rPr>
          <w:b/>
          <w:shd w:val="clear" w:color="auto" w:fill="FFFFFF"/>
        </w:rPr>
        <w:t>tisztaság védelmi érdek érvényesítésére tekintettel az eladó kiköti, hogy az ingatlan tulajdonjogának vétel útján történő megszerzése esetén az épület fűtése kizárólag távhő ellátással oldható meg.</w:t>
      </w:r>
    </w:p>
    <w:p w:rsidR="00235125" w:rsidRDefault="00413197" w:rsidP="00B56EF0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A főiskola északi szárnyában 2017. évtől, mint egy három évig ideiglenes óvoda üzemelt. Az új funkció befogadásához szükséges átalakítási munkálatok során a jogszabályi előírásoknak megfelelően tűzvédelmi rendszer kiépítésére került sor, amelynek következtében </w:t>
      </w:r>
      <w:r w:rsidR="00A0679C">
        <w:rPr>
          <w:shd w:val="clear" w:color="auto" w:fill="FFFFFF"/>
        </w:rPr>
        <w:t>a szintek tűzgátló ajtókkal kerültek lezárás</w:t>
      </w:r>
      <w:r w:rsidR="00C64D36">
        <w:rPr>
          <w:shd w:val="clear" w:color="auto" w:fill="FFFFFF"/>
        </w:rPr>
        <w:t>r</w:t>
      </w:r>
      <w:r w:rsidR="00A0679C">
        <w:rPr>
          <w:shd w:val="clear" w:color="auto" w:fill="FFFFFF"/>
        </w:rPr>
        <w:t xml:space="preserve">a. A </w:t>
      </w:r>
      <w:r w:rsidR="00C64D36">
        <w:rPr>
          <w:shd w:val="clear" w:color="auto" w:fill="FFFFFF"/>
        </w:rPr>
        <w:t xml:space="preserve">tetőre való </w:t>
      </w:r>
      <w:r w:rsidR="00A0679C">
        <w:rPr>
          <w:shd w:val="clear" w:color="auto" w:fill="FFFFFF"/>
        </w:rPr>
        <w:t>menekül</w:t>
      </w:r>
      <w:r w:rsidR="00C64D36">
        <w:rPr>
          <w:shd w:val="clear" w:color="auto" w:fill="FFFFFF"/>
        </w:rPr>
        <w:t>ést a menekülési</w:t>
      </w:r>
      <w:r w:rsidR="00A0679C">
        <w:rPr>
          <w:shd w:val="clear" w:color="auto" w:fill="FFFFFF"/>
        </w:rPr>
        <w:t xml:space="preserve"> útvonal</w:t>
      </w:r>
      <w:r w:rsidR="00C64D36">
        <w:rPr>
          <w:shd w:val="clear" w:color="auto" w:fill="FFFFFF"/>
        </w:rPr>
        <w:t xml:space="preserve"> szerint</w:t>
      </w:r>
      <w:r w:rsidR="00A0679C">
        <w:rPr>
          <w:shd w:val="clear" w:color="auto" w:fill="FFFFFF"/>
        </w:rPr>
        <w:t xml:space="preserve"> </w:t>
      </w:r>
      <w:r w:rsidR="00C64D36">
        <w:rPr>
          <w:shd w:val="clear" w:color="auto" w:fill="FFFFFF"/>
        </w:rPr>
        <w:t>mágneszáras üvegajtó biztosította. Ezen szárnyban kialakított tűzvédelmi berendezések leszerelése megtörtént, azonban a volt intézmény üzemeltetéséhez szükséges tűzcsapok jelenleg is megtalálhatóak az épület egészében.</w:t>
      </w:r>
    </w:p>
    <w:p w:rsidR="00235125" w:rsidRDefault="00890724" w:rsidP="00B56EF0">
      <w:pPr>
        <w:jc w:val="both"/>
        <w:rPr>
          <w:shd w:val="clear" w:color="auto" w:fill="FFFFFF"/>
        </w:rPr>
      </w:pPr>
      <w:r>
        <w:rPr>
          <w:shd w:val="clear" w:color="auto" w:fill="FFFFFF"/>
        </w:rPr>
        <w:t>A felsőoktatási képzésben részesülő hallgatók részére természetesen az ingatlanban tornaterem is kialakításra került. Ezen tornatermet a tulajdonos 2014. évtől ingyenes használatba adta</w:t>
      </w:r>
      <w:r w:rsidR="006A7133">
        <w:rPr>
          <w:shd w:val="clear" w:color="auto" w:fill="FFFFFF"/>
        </w:rPr>
        <w:t>, mely jogviszony jelenleg is fennáll.</w:t>
      </w:r>
      <w:r>
        <w:rPr>
          <w:shd w:val="clear" w:color="auto" w:fill="FFFFFF"/>
        </w:rPr>
        <w:t xml:space="preserve"> A használó TAO-s pályázati pénzből a tornaterem felújítására több 10 millió forintot ruházott be. A tornaterem korszerűsítése érdekében komplett padlóburkolat cser</w:t>
      </w:r>
      <w:r w:rsidR="006A7133">
        <w:rPr>
          <w:shd w:val="clear" w:color="auto" w:fill="FFFFFF"/>
        </w:rPr>
        <w:t>ére</w:t>
      </w:r>
      <w:r>
        <w:rPr>
          <w:shd w:val="clear" w:color="auto" w:fill="FFFFFF"/>
        </w:rPr>
        <w:t xml:space="preserve">, illetve plexi palánkok és elektromos eredményjelzőtábla felszerelésére </w:t>
      </w:r>
      <w:r>
        <w:rPr>
          <w:shd w:val="clear" w:color="auto" w:fill="FFFFFF"/>
        </w:rPr>
        <w:lastRenderedPageBreak/>
        <w:t xml:space="preserve">került sor. A tér jobb megvilágítása érdekében </w:t>
      </w:r>
      <w:proofErr w:type="spellStart"/>
      <w:r>
        <w:rPr>
          <w:shd w:val="clear" w:color="auto" w:fill="FFFFFF"/>
        </w:rPr>
        <w:t>led</w:t>
      </w:r>
      <w:proofErr w:type="spellEnd"/>
      <w:r>
        <w:rPr>
          <w:shd w:val="clear" w:color="auto" w:fill="FFFFFF"/>
        </w:rPr>
        <w:t xml:space="preserve"> fényforrások kerültek elhelyezésre</w:t>
      </w:r>
      <w:r w:rsidR="00235125">
        <w:rPr>
          <w:shd w:val="clear" w:color="auto" w:fill="FFFFFF"/>
        </w:rPr>
        <w:t xml:space="preserve"> a sporttevékenység céljára szolgáló helyiségben</w:t>
      </w:r>
      <w:r>
        <w:rPr>
          <w:shd w:val="clear" w:color="auto" w:fill="FFFFFF"/>
        </w:rPr>
        <w:t xml:space="preserve">. A </w:t>
      </w:r>
      <w:r w:rsidR="00235125">
        <w:rPr>
          <w:shd w:val="clear" w:color="auto" w:fill="FFFFFF"/>
        </w:rPr>
        <w:t>tornateremhez</w:t>
      </w:r>
      <w:r>
        <w:rPr>
          <w:shd w:val="clear" w:color="auto" w:fill="FFFFFF"/>
        </w:rPr>
        <w:t xml:space="preserve"> tartozó szociális- és vizesblokkok komplett felújítása is megtörtént.</w:t>
      </w:r>
    </w:p>
    <w:p w:rsidR="006815F0" w:rsidRDefault="00890724" w:rsidP="00B56EF0">
      <w:pPr>
        <w:jc w:val="both"/>
        <w:rPr>
          <w:shd w:val="clear" w:color="auto" w:fill="FFFFFF"/>
        </w:rPr>
      </w:pPr>
      <w:r>
        <w:rPr>
          <w:shd w:val="clear" w:color="auto" w:fill="FFFFFF"/>
        </w:rPr>
        <w:t>Az épületben</w:t>
      </w:r>
      <w:r w:rsidR="006A7133">
        <w:rPr>
          <w:shd w:val="clear" w:color="auto" w:fill="FFFFFF"/>
        </w:rPr>
        <w:t xml:space="preserve"> 24 órás </w:t>
      </w:r>
      <w:r>
        <w:rPr>
          <w:shd w:val="clear" w:color="auto" w:fill="FFFFFF"/>
        </w:rPr>
        <w:t>távfelügy</w:t>
      </w:r>
      <w:r w:rsidR="006A7133">
        <w:rPr>
          <w:shd w:val="clear" w:color="auto" w:fill="FFFFFF"/>
        </w:rPr>
        <w:t>eleti szolgáltatóhoz bekötött behatolásjelző és kamera rendszer működik. Az ingatlan értékesítése esetén az épület őrzéséhez szükséges berendezések leszereléséről, illetve a szolgáltatás megszüntetéséről az eladó intézkedik. A főiskol</w:t>
      </w:r>
      <w:r w:rsidR="00FE56AF">
        <w:rPr>
          <w:shd w:val="clear" w:color="auto" w:fill="FFFFFF"/>
        </w:rPr>
        <w:t>a</w:t>
      </w:r>
      <w:r w:rsidR="006A7133">
        <w:rPr>
          <w:shd w:val="clear" w:color="auto" w:fill="FFFFFF"/>
        </w:rPr>
        <w:t xml:space="preserve"> víz</w:t>
      </w:r>
      <w:r w:rsidR="009F1AA2">
        <w:rPr>
          <w:shd w:val="clear" w:color="auto" w:fill="FFFFFF"/>
        </w:rPr>
        <w:t>-</w:t>
      </w:r>
      <w:r w:rsidR="006A7133">
        <w:rPr>
          <w:shd w:val="clear" w:color="auto" w:fill="FFFFFF"/>
        </w:rPr>
        <w:t xml:space="preserve"> és áram</w:t>
      </w:r>
      <w:r w:rsidR="009F1AA2">
        <w:rPr>
          <w:shd w:val="clear" w:color="auto" w:fill="FFFFFF"/>
        </w:rPr>
        <w:t>-</w:t>
      </w:r>
      <w:r w:rsidR="006A7133">
        <w:rPr>
          <w:shd w:val="clear" w:color="auto" w:fill="FFFFFF"/>
        </w:rPr>
        <w:t xml:space="preserve">ellátása </w:t>
      </w:r>
      <w:r w:rsidR="00FE56AF">
        <w:rPr>
          <w:shd w:val="clear" w:color="auto" w:fill="FFFFFF"/>
        </w:rPr>
        <w:t xml:space="preserve">jelenleg </w:t>
      </w:r>
      <w:r w:rsidR="006A7133">
        <w:rPr>
          <w:shd w:val="clear" w:color="auto" w:fill="FFFFFF"/>
        </w:rPr>
        <w:t>biztosítot</w:t>
      </w:r>
      <w:r w:rsidR="000E4469">
        <w:rPr>
          <w:shd w:val="clear" w:color="auto" w:fill="FFFFFF"/>
        </w:rPr>
        <w:t>t</w:t>
      </w:r>
      <w:r w:rsidR="00FE56AF">
        <w:rPr>
          <w:shd w:val="clear" w:color="auto" w:fill="FFFFFF"/>
        </w:rPr>
        <w:t>, a fogyasztás mérése hiteles órákkal történik.</w:t>
      </w:r>
      <w:r w:rsidR="006967F8">
        <w:rPr>
          <w:shd w:val="clear" w:color="auto" w:fill="FFFFFF"/>
        </w:rPr>
        <w:t xml:space="preserve"> Az épület szennyvíz elvezetése rákötésre került a városi zárt szennyvíz</w:t>
      </w:r>
      <w:r w:rsidR="00D64097">
        <w:rPr>
          <w:shd w:val="clear" w:color="auto" w:fill="FFFFFF"/>
        </w:rPr>
        <w:t>csatorna hálózatra.</w:t>
      </w:r>
    </w:p>
    <w:p w:rsidR="006815F0" w:rsidRDefault="000E4469" w:rsidP="00B56EF0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Az ingatlan üzemeltetőjének igényéhez mérten szükséges </w:t>
      </w:r>
      <w:r w:rsidR="006A7133">
        <w:rPr>
          <w:shd w:val="clear" w:color="auto" w:fill="FFFFFF"/>
        </w:rPr>
        <w:t>a gyenge áramú strukt</w:t>
      </w:r>
      <w:r>
        <w:rPr>
          <w:shd w:val="clear" w:color="auto" w:fill="FFFFFF"/>
        </w:rPr>
        <w:t>u</w:t>
      </w:r>
      <w:r w:rsidR="006A7133">
        <w:rPr>
          <w:shd w:val="clear" w:color="auto" w:fill="FFFFFF"/>
        </w:rPr>
        <w:t>rált hálózat kiépítése</w:t>
      </w:r>
      <w:r>
        <w:rPr>
          <w:shd w:val="clear" w:color="auto" w:fill="FFFFFF"/>
        </w:rPr>
        <w:t>. Az épület gépészeti hálózatában a dinamikusan fejlődő technológiai megoldások és a szükséges anyagok nem kerültek beépítésre, ezért</w:t>
      </w:r>
      <w:r w:rsidR="009F1AA2">
        <w:rPr>
          <w:shd w:val="clear" w:color="auto" w:fill="FFFFFF"/>
        </w:rPr>
        <w:t xml:space="preserve"> az</w:t>
      </w:r>
      <w:r>
        <w:rPr>
          <w:shd w:val="clear" w:color="auto" w:fill="FFFFFF"/>
        </w:rPr>
        <w:t xml:space="preserve"> elavult</w:t>
      </w:r>
      <w:r w:rsidR="00FE56AF">
        <w:rPr>
          <w:shd w:val="clear" w:color="auto" w:fill="FFFFFF"/>
        </w:rPr>
        <w:t>tá vált</w:t>
      </w:r>
      <w:r>
        <w:rPr>
          <w:shd w:val="clear" w:color="auto" w:fill="FFFFFF"/>
        </w:rPr>
        <w:t>. A külső homlokzati falak hőszigetelési réteget nem kaptak, a nyílászárók a jelenlegi szabályozás szerinti hőátbocsátási tényezők követelményeit nem elégítik ki. Az épület energetikai minőség</w:t>
      </w:r>
      <w:r w:rsidR="00FE56AF">
        <w:rPr>
          <w:shd w:val="clear" w:color="auto" w:fill="FFFFFF"/>
        </w:rPr>
        <w:t xml:space="preserve"> szerinti</w:t>
      </w:r>
      <w:r>
        <w:rPr>
          <w:shd w:val="clear" w:color="auto" w:fill="FFFFFF"/>
        </w:rPr>
        <w:t xml:space="preserve"> besorolásá</w:t>
      </w:r>
      <w:r w:rsidR="00FE56AF">
        <w:rPr>
          <w:shd w:val="clear" w:color="auto" w:fill="FFFFFF"/>
        </w:rPr>
        <w:t>ra vonatkozó jellemzők</w:t>
      </w:r>
      <w:r>
        <w:rPr>
          <w:shd w:val="clear" w:color="auto" w:fill="FFFFFF"/>
        </w:rPr>
        <w:t xml:space="preserve"> </w:t>
      </w:r>
      <w:r w:rsidR="00FE56AF">
        <w:rPr>
          <w:shd w:val="clear" w:color="auto" w:fill="FFFFFF"/>
        </w:rPr>
        <w:t>javítása érdekében szükséges a megfelelő korszerűsítések elvégzése. Továbbá a tetőszigetelés teljes felújítása, illetve a jövőbeni üzemeltető igényeihez mérten történő belső tér átalakítása.</w:t>
      </w:r>
    </w:p>
    <w:p w:rsidR="00FE56AF" w:rsidRPr="005015A9" w:rsidRDefault="00FE56AF" w:rsidP="00B56EF0">
      <w:pPr>
        <w:jc w:val="both"/>
        <w:rPr>
          <w:shd w:val="clear" w:color="auto" w:fill="FFFFFF"/>
        </w:rPr>
      </w:pPr>
      <w:r>
        <w:rPr>
          <w:shd w:val="clear" w:color="auto" w:fill="FFFFFF"/>
        </w:rPr>
        <w:t>Összeségében elmondható, hogy az épület teljes gépészeti, építészeti, azaz komplett felújítása szükséges</w:t>
      </w:r>
      <w:r w:rsidRPr="005015A9">
        <w:rPr>
          <w:shd w:val="clear" w:color="auto" w:fill="FFFFFF"/>
        </w:rPr>
        <w:t xml:space="preserve">. </w:t>
      </w:r>
      <w:r w:rsidR="005015A9" w:rsidRPr="005015A9">
        <w:rPr>
          <w:shd w:val="clear" w:color="auto" w:fill="FFFFFF"/>
        </w:rPr>
        <w:t>A</w:t>
      </w:r>
      <w:r w:rsidR="001D6196" w:rsidRPr="005015A9">
        <w:rPr>
          <w:shd w:val="clear" w:color="auto" w:fill="FFFFFF"/>
        </w:rPr>
        <w:t xml:space="preserve"> villámvédel</w:t>
      </w:r>
      <w:r w:rsidR="005015A9" w:rsidRPr="005015A9">
        <w:rPr>
          <w:shd w:val="clear" w:color="auto" w:fill="FFFFFF"/>
        </w:rPr>
        <w:t>mi rendszer kiépítése az épületen megtörtént, azonban eladó az arra vonatkozó érvényes villámvédelmi felülvizsgálatra vonatkozó dokumentummal nem rendelkezik.</w:t>
      </w:r>
    </w:p>
    <w:p w:rsidR="006122CC" w:rsidRDefault="006122CC" w:rsidP="00B56EF0">
      <w:pPr>
        <w:jc w:val="both"/>
      </w:pPr>
      <w:r>
        <w:t>A</w:t>
      </w:r>
      <w:r w:rsidR="00FE56AF">
        <w:t xml:space="preserve"> volt intézmény</w:t>
      </w:r>
      <w:r w:rsidR="001D6196">
        <w:t>hez tartozó</w:t>
      </w:r>
      <w:r w:rsidR="009F1AA2">
        <w:t>,</w:t>
      </w:r>
      <w:r w:rsidR="001D6196">
        <w:t xml:space="preserve"> a birtokhatár pontokon kerítéssel körbekerített</w:t>
      </w:r>
      <w:r w:rsidR="00FE56AF">
        <w:t xml:space="preserve"> terület</w:t>
      </w:r>
      <w:r w:rsidR="001D6196">
        <w:t>en</w:t>
      </w:r>
      <w:r>
        <w:t xml:space="preserve"> kettő sportpálya </w:t>
      </w:r>
      <w:r w:rsidR="001D6196">
        <w:t>található.</w:t>
      </w:r>
      <w:r>
        <w:t xml:space="preserve"> Az egyik salakos focipálya, a másik betonból készült teniszpálya, melynek nagy része a szomszédos állami tulajdonban lévő ingatlanhoz tartozik. A betonpálya </w:t>
      </w:r>
      <w:r w:rsidR="00CB72C4">
        <w:t>nagy</w:t>
      </w:r>
      <w:r>
        <w:t>részét visszavette a természet. A</w:t>
      </w:r>
      <w:r w:rsidR="005E6BF9">
        <w:t>z</w:t>
      </w:r>
      <w:r>
        <w:t xml:space="preserve"> épülethez tartozó udvaron burkolattal ellátott parkolók kerültek kiépítésre.</w:t>
      </w:r>
    </w:p>
    <w:p w:rsidR="006815F0" w:rsidRDefault="006815F0" w:rsidP="00B56EF0">
      <w:pPr>
        <w:jc w:val="both"/>
      </w:pPr>
    </w:p>
    <w:p w:rsidR="006815F0" w:rsidRDefault="006815F0" w:rsidP="006815F0">
      <w:pPr>
        <w:jc w:val="both"/>
      </w:pPr>
      <w:r>
        <w:t xml:space="preserve">A Nógrád Megyei Védelmi Bizottság </w:t>
      </w:r>
      <w:r w:rsidR="00220F3E">
        <w:t xml:space="preserve">a </w:t>
      </w:r>
      <w:r w:rsidR="00220F3E">
        <w:t>4/2014.(III.27.) számú határozat</w:t>
      </w:r>
      <w:r w:rsidR="00220F3E">
        <w:t>ával</w:t>
      </w:r>
      <w:r w:rsidR="00220F3E">
        <w:t xml:space="preserve"> </w:t>
      </w:r>
      <w:r>
        <w:t>az épületet szükséggyógyintézet céljára kijelölte. A hatályban lévő</w:t>
      </w:r>
      <w:r w:rsidR="00CC1BD9">
        <w:t xml:space="preserve"> határozat</w:t>
      </w:r>
      <w:r>
        <w:t xml:space="preserve"> értelmében az épület tulajdonosa/üzemeltetője az egészségügyi válsághelyzet bekövetkezésekor köteles az épületet a működtetésre kijelölt egészségügyi szolgáltató rendelkezésére bocsájtani.</w:t>
      </w:r>
    </w:p>
    <w:p w:rsidR="00C15E4D" w:rsidRDefault="00C15E4D" w:rsidP="00B56EF0">
      <w:pPr>
        <w:jc w:val="both"/>
        <w:rPr>
          <w:u w:val="single"/>
        </w:rPr>
      </w:pPr>
    </w:p>
    <w:p w:rsidR="001072BE" w:rsidRPr="000F5DD0" w:rsidRDefault="001072BE" w:rsidP="006815F0">
      <w:pPr>
        <w:jc w:val="both"/>
        <w:rPr>
          <w:b/>
          <w:u w:val="single"/>
        </w:rPr>
      </w:pPr>
      <w:r w:rsidRPr="000F5DD0">
        <w:rPr>
          <w:b/>
          <w:u w:val="single"/>
        </w:rPr>
        <w:t>Az ingatlan adatai:</w:t>
      </w:r>
    </w:p>
    <w:tbl>
      <w:tblPr>
        <w:tblW w:w="98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0"/>
        <w:gridCol w:w="6500"/>
      </w:tblGrid>
      <w:tr w:rsidR="00E6308F" w:rsidRPr="00E6308F" w:rsidTr="00DA4A84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C15AD6">
            <w:pPr>
              <w:ind w:left="-75"/>
              <w:jc w:val="both"/>
              <w:rPr>
                <w:color w:val="000000"/>
              </w:rPr>
            </w:pPr>
            <w:bookmarkStart w:id="0" w:name="_Hlk55823515"/>
            <w:r w:rsidRPr="00E6308F">
              <w:rPr>
                <w:color w:val="000000"/>
              </w:rPr>
              <w:t>Címe: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235125">
            <w:pPr>
              <w:ind w:left="-29"/>
              <w:jc w:val="both"/>
              <w:rPr>
                <w:color w:val="000000"/>
              </w:rPr>
            </w:pPr>
            <w:r w:rsidRPr="00E6308F">
              <w:rPr>
                <w:color w:val="000000"/>
              </w:rPr>
              <w:t>31</w:t>
            </w:r>
            <w:r w:rsidR="00866868">
              <w:rPr>
                <w:color w:val="000000"/>
              </w:rPr>
              <w:t>0</w:t>
            </w:r>
            <w:r w:rsidR="00F34BB9">
              <w:rPr>
                <w:color w:val="000000"/>
              </w:rPr>
              <w:t>0</w:t>
            </w:r>
            <w:r w:rsidRPr="00E6308F">
              <w:rPr>
                <w:color w:val="000000"/>
              </w:rPr>
              <w:t xml:space="preserve"> Salgótarján, </w:t>
            </w:r>
            <w:r w:rsidR="00C15E4D">
              <w:rPr>
                <w:color w:val="000000"/>
              </w:rPr>
              <w:t>Kistarján út 7.</w:t>
            </w:r>
          </w:p>
        </w:tc>
      </w:tr>
      <w:tr w:rsidR="00E6308F" w:rsidRPr="00E6308F" w:rsidTr="00DA4A84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C15AD6">
            <w:pPr>
              <w:ind w:left="-75"/>
              <w:rPr>
                <w:color w:val="000000"/>
              </w:rPr>
            </w:pPr>
            <w:r w:rsidRPr="00E6308F">
              <w:rPr>
                <w:color w:val="000000"/>
              </w:rPr>
              <w:t>Helyrajzi szám: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956942" w:rsidRDefault="00F34BB9" w:rsidP="00235125">
            <w:pPr>
              <w:ind w:left="-29"/>
              <w:jc w:val="both"/>
              <w:rPr>
                <w:b/>
                <w:color w:val="000000"/>
              </w:rPr>
            </w:pPr>
            <w:r w:rsidRPr="00956942">
              <w:rPr>
                <w:b/>
                <w:color w:val="000000"/>
              </w:rPr>
              <w:t>3</w:t>
            </w:r>
            <w:r w:rsidR="00C15E4D">
              <w:rPr>
                <w:b/>
                <w:color w:val="000000"/>
              </w:rPr>
              <w:t>729</w:t>
            </w:r>
          </w:p>
        </w:tc>
      </w:tr>
      <w:tr w:rsidR="00E6308F" w:rsidRPr="00E6308F" w:rsidTr="00DA4A84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C15AD6">
            <w:pPr>
              <w:ind w:left="-75"/>
              <w:rPr>
                <w:color w:val="000000"/>
              </w:rPr>
            </w:pPr>
            <w:r w:rsidRPr="00E6308F">
              <w:rPr>
                <w:color w:val="000000"/>
              </w:rPr>
              <w:t>Megnevezése: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C15E4D" w:rsidP="00235125">
            <w:pPr>
              <w:ind w:left="-29"/>
              <w:jc w:val="both"/>
              <w:rPr>
                <w:color w:val="000000"/>
              </w:rPr>
            </w:pPr>
            <w:r>
              <w:rPr>
                <w:color w:val="000000"/>
              </w:rPr>
              <w:t>kivett főiskola</w:t>
            </w:r>
          </w:p>
        </w:tc>
      </w:tr>
      <w:tr w:rsidR="00E6308F" w:rsidRPr="00E6308F" w:rsidTr="00DA4A84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C15AD6">
            <w:pPr>
              <w:ind w:left="-75"/>
              <w:rPr>
                <w:color w:val="000000"/>
              </w:rPr>
            </w:pPr>
            <w:r w:rsidRPr="00E6308F">
              <w:rPr>
                <w:color w:val="000000"/>
              </w:rPr>
              <w:t>Területe: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C15E4D" w:rsidP="00235125">
            <w:pPr>
              <w:ind w:left="-29"/>
              <w:jc w:val="both"/>
              <w:rPr>
                <w:color w:val="000000"/>
              </w:rPr>
            </w:pPr>
            <w:proofErr w:type="gramStart"/>
            <w:r>
              <w:t>1</w:t>
            </w:r>
            <w:proofErr w:type="gramEnd"/>
            <w:r>
              <w:t xml:space="preserve"> ha 3514</w:t>
            </w:r>
            <w:r w:rsidR="00E6308F" w:rsidRPr="00060BC2">
              <w:t xml:space="preserve"> m</w:t>
            </w:r>
            <w:r w:rsidR="00E6308F" w:rsidRPr="00060BC2">
              <w:rPr>
                <w:vertAlign w:val="superscript"/>
              </w:rPr>
              <w:t>2</w:t>
            </w:r>
          </w:p>
        </w:tc>
      </w:tr>
      <w:tr w:rsidR="00E6308F" w:rsidRPr="00E6308F" w:rsidTr="00DA4A84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C15AD6">
            <w:pPr>
              <w:ind w:left="-75"/>
              <w:rPr>
                <w:color w:val="000000"/>
              </w:rPr>
            </w:pPr>
            <w:r w:rsidRPr="00E6308F">
              <w:rPr>
                <w:color w:val="000000"/>
              </w:rPr>
              <w:t>Tulajdonos: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235125">
            <w:pPr>
              <w:ind w:left="-29"/>
              <w:rPr>
                <w:color w:val="000000"/>
              </w:rPr>
            </w:pPr>
            <w:r w:rsidRPr="00E6308F">
              <w:rPr>
                <w:color w:val="000000"/>
              </w:rPr>
              <w:t xml:space="preserve">Salgótarján Megyei Jogú Város Önkormányzata </w:t>
            </w:r>
          </w:p>
        </w:tc>
      </w:tr>
      <w:tr w:rsidR="00E6308F" w:rsidRPr="00E6308F" w:rsidTr="00DA4A84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D354B6" w:rsidP="00C15AD6">
            <w:pPr>
              <w:ind w:left="-75"/>
              <w:rPr>
                <w:color w:val="000000"/>
              </w:rPr>
            </w:pPr>
            <w:r>
              <w:rPr>
                <w:color w:val="000000"/>
              </w:rPr>
              <w:t>T</w:t>
            </w:r>
            <w:r w:rsidR="00E6308F" w:rsidRPr="00E6308F">
              <w:rPr>
                <w:color w:val="000000"/>
              </w:rPr>
              <w:t>ulajdoni hányad: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C15E4D" w:rsidP="00235125">
            <w:pPr>
              <w:ind w:left="-29"/>
              <w:jc w:val="both"/>
              <w:rPr>
                <w:color w:val="000000"/>
              </w:rPr>
            </w:pPr>
            <w:r>
              <w:rPr>
                <w:color w:val="000000"/>
              </w:rPr>
              <w:t>1/1</w:t>
            </w:r>
          </w:p>
        </w:tc>
      </w:tr>
      <w:tr w:rsidR="00E6308F" w:rsidRPr="00E6308F" w:rsidTr="00DA4A84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060BC2" w:rsidRDefault="00E6308F" w:rsidP="00C15AD6">
            <w:pPr>
              <w:ind w:left="-75"/>
            </w:pPr>
            <w:proofErr w:type="spellStart"/>
            <w:r w:rsidRPr="00060BC2">
              <w:t>Terhek</w:t>
            </w:r>
            <w:proofErr w:type="spellEnd"/>
            <w:r w:rsidRPr="00060BC2">
              <w:t>, bejegyzések: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Default="00C15E4D" w:rsidP="00235125">
            <w:pPr>
              <w:ind w:left="-29"/>
              <w:jc w:val="both"/>
              <w:rPr>
                <w:color w:val="000000"/>
              </w:rPr>
            </w:pPr>
            <w:r>
              <w:rPr>
                <w:color w:val="000000"/>
              </w:rPr>
              <w:t>Földmérési jelek elhelyezését biztosító használati jog</w:t>
            </w:r>
          </w:p>
          <w:p w:rsidR="00F34BB9" w:rsidRDefault="00F34BB9" w:rsidP="00235125">
            <w:pPr>
              <w:ind w:left="-2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jogosult: </w:t>
            </w:r>
            <w:r w:rsidR="00C15E4D">
              <w:rPr>
                <w:color w:val="000000"/>
              </w:rPr>
              <w:t>Nógrád Megyei Földhivatal</w:t>
            </w:r>
          </w:p>
          <w:p w:rsidR="00F34BB9" w:rsidRDefault="00F34BB9" w:rsidP="00235125">
            <w:pPr>
              <w:ind w:left="-29"/>
              <w:jc w:val="both"/>
              <w:rPr>
                <w:color w:val="000000"/>
              </w:rPr>
            </w:pPr>
            <w:r>
              <w:rPr>
                <w:color w:val="000000"/>
              </w:rPr>
              <w:t>vezetékjog</w:t>
            </w:r>
          </w:p>
          <w:p w:rsidR="00F34BB9" w:rsidRPr="00E6308F" w:rsidRDefault="00F34BB9" w:rsidP="00235125">
            <w:pPr>
              <w:ind w:left="-2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jogosult: </w:t>
            </w:r>
            <w:r w:rsidR="00C15E4D">
              <w:rPr>
                <w:color w:val="000000"/>
              </w:rPr>
              <w:t>ÉMÁSZ Hálózati</w:t>
            </w:r>
            <w:r>
              <w:rPr>
                <w:color w:val="000000"/>
              </w:rPr>
              <w:t xml:space="preserve"> Kft. </w:t>
            </w:r>
            <w:r w:rsidR="00C15E4D">
              <w:rPr>
                <w:color w:val="000000"/>
              </w:rPr>
              <w:t>58</w:t>
            </w:r>
            <w:r>
              <w:rPr>
                <w:color w:val="000000"/>
              </w:rPr>
              <w:t xml:space="preserve"> m</w:t>
            </w:r>
            <w:r w:rsidRPr="00F34BB9"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</w:rPr>
              <w:t xml:space="preserve"> területre</w:t>
            </w:r>
          </w:p>
        </w:tc>
      </w:tr>
      <w:tr w:rsidR="00E6308F" w:rsidRPr="00E6308F" w:rsidTr="00DA4A84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B56EF0" w:rsidRDefault="00E6308F" w:rsidP="00C15AD6">
            <w:pPr>
              <w:ind w:left="-75"/>
            </w:pPr>
            <w:proofErr w:type="spellStart"/>
            <w:r w:rsidRPr="00060BC2">
              <w:t>Közművesítettség</w:t>
            </w:r>
            <w:proofErr w:type="spellEnd"/>
            <w:r w:rsidRPr="00060BC2">
              <w:t>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34BB9" w:rsidRPr="00E6308F" w:rsidRDefault="00060BC2" w:rsidP="00235125">
            <w:pPr>
              <w:ind w:left="-29"/>
              <w:jc w:val="both"/>
              <w:rPr>
                <w:color w:val="000000"/>
              </w:rPr>
            </w:pPr>
            <w:r>
              <w:rPr>
                <w:color w:val="000000"/>
              </w:rPr>
              <w:t>áram, víz</w:t>
            </w:r>
            <w:r w:rsidR="00C15E4D">
              <w:rPr>
                <w:color w:val="000000"/>
              </w:rPr>
              <w:t>, távfűtés</w:t>
            </w:r>
            <w:r w:rsidR="00466942">
              <w:rPr>
                <w:color w:val="000000"/>
              </w:rPr>
              <w:t>, szennyvízcsatorna, csapadékvíz csatorna</w:t>
            </w:r>
          </w:p>
        </w:tc>
      </w:tr>
      <w:tr w:rsidR="00C15E4D" w:rsidRPr="00E6308F" w:rsidTr="00626E45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15E4D" w:rsidRPr="00060BC2" w:rsidRDefault="00235125" w:rsidP="00235125">
            <w:pPr>
              <w:ind w:left="-75"/>
            </w:pPr>
            <w:r>
              <w:t>Az épület állagmutatója</w:t>
            </w:r>
            <w:r w:rsidR="00C15E4D">
              <w:t>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15E4D" w:rsidRDefault="00235125" w:rsidP="00235125">
            <w:pPr>
              <w:ind w:left="-29"/>
              <w:jc w:val="both"/>
              <w:rPr>
                <w:color w:val="000000"/>
              </w:rPr>
            </w:pPr>
            <w:r>
              <w:rPr>
                <w:color w:val="000000"/>
              </w:rPr>
              <w:t>kb. 65</w:t>
            </w:r>
            <w:r w:rsidR="00C15E4D">
              <w:rPr>
                <w:color w:val="000000"/>
              </w:rPr>
              <w:t xml:space="preserve"> %</w:t>
            </w:r>
          </w:p>
        </w:tc>
      </w:tr>
      <w:tr w:rsidR="006815F0" w:rsidRPr="006815F0" w:rsidTr="00626E45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15E4D" w:rsidRPr="006815F0" w:rsidRDefault="00C15E4D" w:rsidP="00C15E4D">
            <w:pPr>
              <w:ind w:left="-75"/>
            </w:pPr>
            <w:r w:rsidRPr="006815F0">
              <w:t>Energetikai besorolása: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15E4D" w:rsidRPr="006815F0" w:rsidRDefault="00235125" w:rsidP="00235125">
            <w:pPr>
              <w:ind w:left="-29"/>
              <w:jc w:val="both"/>
            </w:pPr>
            <w:r w:rsidRPr="006815F0">
              <w:t>Az energetikai tanúsítvány kiállítása folyamatban van.</w:t>
            </w:r>
          </w:p>
        </w:tc>
      </w:tr>
      <w:tr w:rsidR="00D861AF" w:rsidRPr="006815F0" w:rsidTr="00626E45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61AF" w:rsidRPr="006815F0" w:rsidRDefault="00D861AF" w:rsidP="00C15E4D">
            <w:pPr>
              <w:ind w:left="-75"/>
            </w:pP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61AF" w:rsidRPr="006815F0" w:rsidRDefault="00D861AF" w:rsidP="00235125">
            <w:pPr>
              <w:ind w:left="-29"/>
              <w:jc w:val="both"/>
            </w:pPr>
          </w:p>
        </w:tc>
      </w:tr>
      <w:tr w:rsidR="004377EF" w:rsidRPr="006815F0" w:rsidTr="00626E45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377EF" w:rsidRPr="006815F0" w:rsidRDefault="004377EF" w:rsidP="00C15E4D">
            <w:pPr>
              <w:ind w:left="-75"/>
            </w:pPr>
            <w:r>
              <w:t>Ingatlan övezeti besorolása: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377EF" w:rsidRPr="006815F0" w:rsidRDefault="004377EF" w:rsidP="00235125">
            <w:pPr>
              <w:ind w:left="-29"/>
              <w:jc w:val="both"/>
            </w:pPr>
            <w:r>
              <w:t>Intézményi terület (</w:t>
            </w:r>
            <w:proofErr w:type="spellStart"/>
            <w:r>
              <w:t>Vi</w:t>
            </w:r>
            <w:proofErr w:type="spellEnd"/>
            <w:r>
              <w:t>)</w:t>
            </w:r>
          </w:p>
        </w:tc>
      </w:tr>
      <w:tr w:rsidR="004377EF" w:rsidRPr="006815F0" w:rsidTr="00626E45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377EF" w:rsidRDefault="004377EF" w:rsidP="00C15E4D">
            <w:pPr>
              <w:ind w:left="-75"/>
            </w:pPr>
            <w:r>
              <w:t>Beépítési mód: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377EF" w:rsidRDefault="004377EF" w:rsidP="00235125">
            <w:pPr>
              <w:ind w:left="-29"/>
              <w:jc w:val="both"/>
            </w:pPr>
            <w:r>
              <w:t>szabadon álló általános, előkertes</w:t>
            </w:r>
          </w:p>
        </w:tc>
      </w:tr>
      <w:tr w:rsidR="004377EF" w:rsidRPr="006815F0" w:rsidTr="00626E45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377EF" w:rsidRDefault="004377EF" w:rsidP="00C15E4D">
            <w:pPr>
              <w:ind w:left="-75"/>
            </w:pPr>
            <w:r>
              <w:t>Legkisebb telek méret: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377EF" w:rsidRDefault="004377EF" w:rsidP="00235125">
            <w:pPr>
              <w:ind w:left="-29"/>
              <w:jc w:val="both"/>
            </w:pPr>
            <w:r>
              <w:t>5000 m</w:t>
            </w:r>
            <w:r w:rsidRPr="004377EF">
              <w:rPr>
                <w:vertAlign w:val="superscript"/>
              </w:rPr>
              <w:t>2</w:t>
            </w:r>
          </w:p>
        </w:tc>
      </w:tr>
      <w:tr w:rsidR="004377EF" w:rsidRPr="006815F0" w:rsidTr="00626E45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377EF" w:rsidRDefault="004377EF" w:rsidP="00C15E4D">
            <w:pPr>
              <w:ind w:left="-75"/>
            </w:pPr>
            <w:r>
              <w:t>Beépítési százalék</w:t>
            </w:r>
            <w:r w:rsidR="00D861AF">
              <w:t xml:space="preserve"> </w:t>
            </w:r>
            <w:proofErr w:type="spellStart"/>
            <w:r w:rsidR="00D861AF">
              <w:t>max</w:t>
            </w:r>
            <w:proofErr w:type="spellEnd"/>
            <w:r w:rsidR="00D861AF">
              <w:t>.</w:t>
            </w:r>
            <w:r>
              <w:t>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377EF" w:rsidRDefault="004377EF" w:rsidP="00235125">
            <w:pPr>
              <w:ind w:left="-29"/>
              <w:jc w:val="both"/>
            </w:pPr>
            <w:r>
              <w:t>40 %</w:t>
            </w:r>
          </w:p>
        </w:tc>
      </w:tr>
      <w:tr w:rsidR="00D861AF" w:rsidRPr="006815F0" w:rsidTr="00626E45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61AF" w:rsidRDefault="00D861AF" w:rsidP="00C15E4D">
            <w:pPr>
              <w:ind w:left="-75"/>
            </w:pPr>
            <w:r>
              <w:t>Lekisebb zöldfelület: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61AF" w:rsidRDefault="00D861AF" w:rsidP="00235125">
            <w:pPr>
              <w:ind w:left="-29"/>
              <w:jc w:val="both"/>
            </w:pPr>
            <w:r>
              <w:t>40 %</w:t>
            </w:r>
          </w:p>
        </w:tc>
      </w:tr>
      <w:tr w:rsidR="00D861AF" w:rsidRPr="006815F0" w:rsidTr="00626E45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61AF" w:rsidRDefault="00D861AF" w:rsidP="00C15E4D">
            <w:pPr>
              <w:ind w:left="-75"/>
            </w:pPr>
            <w:r>
              <w:t>Legnagyobb épület magasság: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61AF" w:rsidRDefault="00D861AF" w:rsidP="00235125">
            <w:pPr>
              <w:ind w:left="-29"/>
              <w:jc w:val="both"/>
            </w:pPr>
            <w:r>
              <w:t>21 m</w:t>
            </w:r>
          </w:p>
        </w:tc>
      </w:tr>
      <w:bookmarkEnd w:id="0"/>
    </w:tbl>
    <w:p w:rsidR="00F34BB9" w:rsidRDefault="00F34BB9" w:rsidP="00C15AD6">
      <w:pPr>
        <w:jc w:val="both"/>
      </w:pPr>
    </w:p>
    <w:p w:rsidR="00F34BB9" w:rsidRPr="000F5DD0" w:rsidRDefault="005015A9" w:rsidP="00C15AD6">
      <w:pPr>
        <w:jc w:val="both"/>
        <w:rPr>
          <w:b/>
          <w:u w:val="single"/>
        </w:rPr>
      </w:pPr>
      <w:r w:rsidRPr="000F5DD0">
        <w:rPr>
          <w:b/>
          <w:u w:val="single"/>
        </w:rPr>
        <w:t>Az ingatlan értékesítésének feltételei:</w:t>
      </w:r>
    </w:p>
    <w:p w:rsidR="005015A9" w:rsidRDefault="005015A9" w:rsidP="000F5DD0">
      <w:pPr>
        <w:pStyle w:val="Listaszerbekezds"/>
        <w:numPr>
          <w:ilvl w:val="0"/>
          <w:numId w:val="18"/>
        </w:numPr>
        <w:ind w:left="567" w:hanging="425"/>
        <w:jc w:val="both"/>
      </w:pPr>
      <w:r>
        <w:t>Eladó előírja az épület oktatási célú hasznosítását</w:t>
      </w:r>
    </w:p>
    <w:p w:rsidR="005015A9" w:rsidRDefault="005015A9" w:rsidP="000F5DD0">
      <w:pPr>
        <w:pStyle w:val="Listaszerbekezds"/>
        <w:numPr>
          <w:ilvl w:val="0"/>
          <w:numId w:val="18"/>
        </w:numPr>
        <w:ind w:left="567" w:hanging="425"/>
        <w:jc w:val="both"/>
      </w:pPr>
      <w:r>
        <w:t>10 évre szóló elidegenítési tilalom bejegyzése a közhiteles ingatlan-nyilvántartásban</w:t>
      </w:r>
    </w:p>
    <w:p w:rsidR="00CC1BD9" w:rsidRDefault="005015A9" w:rsidP="00EA0EF1">
      <w:pPr>
        <w:pStyle w:val="Listaszerbekezds"/>
        <w:numPr>
          <w:ilvl w:val="0"/>
          <w:numId w:val="18"/>
        </w:numPr>
        <w:ind w:left="567" w:hanging="425"/>
        <w:jc w:val="both"/>
      </w:pPr>
      <w:r>
        <w:t>100.000.000.- Ft kötbér fizetési kötelezettség kikötése</w:t>
      </w:r>
      <w:r w:rsidR="00CC1BD9">
        <w:t>,</w:t>
      </w:r>
      <w:r>
        <w:t xml:space="preserve"> </w:t>
      </w:r>
      <w:r w:rsidR="00CC1BD9">
        <w:t xml:space="preserve">amennyiben </w:t>
      </w:r>
      <w:r>
        <w:t xml:space="preserve">az oktatási célú hasznosítás </w:t>
      </w:r>
      <w:r w:rsidR="00CC1BD9">
        <w:t>az ingatlan birtokbavételét követő 5 éven belül nem valósul meg</w:t>
      </w:r>
    </w:p>
    <w:p w:rsidR="005015A9" w:rsidRDefault="005015A9" w:rsidP="00EA0EF1">
      <w:pPr>
        <w:pStyle w:val="Listaszerbekezds"/>
        <w:numPr>
          <w:ilvl w:val="0"/>
          <w:numId w:val="18"/>
        </w:numPr>
        <w:ind w:left="567" w:hanging="425"/>
        <w:jc w:val="both"/>
      </w:pPr>
      <w:r>
        <w:t>Vételár megfizetése: szerződéskötést követ</w:t>
      </w:r>
      <w:r w:rsidR="000F5DD0">
        <w:t>ő</w:t>
      </w:r>
      <w:r>
        <w:t xml:space="preserve"> 60 napon belül, egy</w:t>
      </w:r>
      <w:r w:rsidR="00CC1BD9">
        <w:t xml:space="preserve"> </w:t>
      </w:r>
      <w:r>
        <w:t>összegben</w:t>
      </w:r>
    </w:p>
    <w:p w:rsidR="005015A9" w:rsidRDefault="005015A9" w:rsidP="00C15AD6">
      <w:pPr>
        <w:jc w:val="both"/>
      </w:pPr>
    </w:p>
    <w:p w:rsidR="00370B5B" w:rsidRDefault="00370B5B" w:rsidP="00C15AD6">
      <w:pPr>
        <w:jc w:val="both"/>
      </w:pPr>
    </w:p>
    <w:p w:rsidR="003F3EC7" w:rsidRDefault="003F3EC7" w:rsidP="00B56EF0">
      <w:pPr>
        <w:jc w:val="both"/>
      </w:pPr>
      <w:r>
        <w:t>A</w:t>
      </w:r>
      <w:r w:rsidRPr="00B729F3">
        <w:t xml:space="preserve">z </w:t>
      </w:r>
      <w:r>
        <w:t>értékesítendő ingatlanon</w:t>
      </w:r>
      <w:r w:rsidR="00A42ED5">
        <w:t xml:space="preserve"> </w:t>
      </w:r>
      <w:r w:rsidR="00B207B2">
        <w:t xml:space="preserve">statikai, állékonysági, állapotfelmérési, épületdiagnosztikai, </w:t>
      </w:r>
      <w:r w:rsidR="00F75E37">
        <w:t>illetve</w:t>
      </w:r>
      <w:r w:rsidR="006B61C3">
        <w:t xml:space="preserve"> </w:t>
      </w:r>
      <w:r w:rsidR="002D455C">
        <w:t>létező</w:t>
      </w:r>
      <w:r w:rsidR="006B61C3">
        <w:t xml:space="preserve"> vagy rejtett hibák felkutatására vonatkozó vizsgálatok</w:t>
      </w:r>
      <w:r w:rsidR="00F75E37">
        <w:t xml:space="preserve"> nem készültek</w:t>
      </w:r>
      <w:r w:rsidRPr="00B729F3">
        <w:t>,</w:t>
      </w:r>
      <w:r>
        <w:t xml:space="preserve"> kiíró ez irányú felelősség</w:t>
      </w:r>
      <w:r w:rsidR="006B61C3">
        <w:t>ét</w:t>
      </w:r>
      <w:r>
        <w:t xml:space="preserve"> kizárja</w:t>
      </w:r>
      <w:r w:rsidRPr="003F3EC7">
        <w:t>.</w:t>
      </w:r>
    </w:p>
    <w:p w:rsidR="000C1208" w:rsidRPr="009A608B" w:rsidRDefault="000C1208" w:rsidP="00B56EF0">
      <w:pPr>
        <w:jc w:val="both"/>
      </w:pPr>
    </w:p>
    <w:p w:rsidR="00F75E37" w:rsidRPr="00956942" w:rsidRDefault="00F75E37" w:rsidP="00F75E37">
      <w:pPr>
        <w:jc w:val="both"/>
        <w:rPr>
          <w:b/>
        </w:rPr>
      </w:pPr>
      <w:r w:rsidRPr="00956942">
        <w:rPr>
          <w:b/>
        </w:rPr>
        <w:t>Az ingatlan jelenlegi állapotában kerül értékesítésre,</w:t>
      </w:r>
      <w:r w:rsidR="00146929" w:rsidRPr="00956942">
        <w:rPr>
          <w:b/>
        </w:rPr>
        <w:t xml:space="preserve"> </w:t>
      </w:r>
      <w:r w:rsidRPr="00956942">
        <w:rPr>
          <w:b/>
        </w:rPr>
        <w:t>felújítása</w:t>
      </w:r>
      <w:r w:rsidR="00146929" w:rsidRPr="00956942">
        <w:rPr>
          <w:b/>
        </w:rPr>
        <w:t>/</w:t>
      </w:r>
      <w:r w:rsidRPr="00956942">
        <w:rPr>
          <w:b/>
        </w:rPr>
        <w:t>korszerűsítése a nyertes ajánlattevő költsége, beleértve azon költséget is, mely az ingatlanban található, olyan ingóságok szeméttelepre történő elszállíttatására vonatkozik, amelyekre az ajánlattevőnek a későbbiekben nem lesz szüksége.</w:t>
      </w:r>
    </w:p>
    <w:p w:rsidR="003F3EC7" w:rsidRDefault="003F3EC7" w:rsidP="00B56EF0">
      <w:pPr>
        <w:jc w:val="both"/>
      </w:pPr>
    </w:p>
    <w:p w:rsidR="00E91D58" w:rsidRDefault="00E91D58" w:rsidP="00E91D58">
      <w:pPr>
        <w:pStyle w:val="Szvegtrzsbehzssal2"/>
        <w:spacing w:after="0" w:line="240" w:lineRule="auto"/>
        <w:ind w:left="0"/>
        <w:jc w:val="both"/>
        <w:rPr>
          <w:b/>
          <w:bCs/>
        </w:rPr>
      </w:pPr>
      <w:r>
        <w:rPr>
          <w:b/>
        </w:rPr>
        <w:t xml:space="preserve">Kiíró tájékoztatja ajánlattevőt, hogy </w:t>
      </w:r>
      <w:r>
        <w:rPr>
          <w:b/>
          <w:bCs/>
        </w:rPr>
        <w:t xml:space="preserve">a nemzeti vagyonról szóló 2011. évi CXCVI. törvény alapján az ingatlanra a Magyar </w:t>
      </w:r>
      <w:r w:rsidRPr="00436D07">
        <w:rPr>
          <w:b/>
          <w:bCs/>
        </w:rPr>
        <w:t>Államnak</w:t>
      </w:r>
      <w:r w:rsidR="00235125">
        <w:rPr>
          <w:b/>
          <w:bCs/>
        </w:rPr>
        <w:t xml:space="preserve"> </w:t>
      </w:r>
      <w:r w:rsidRPr="00436D07">
        <w:rPr>
          <w:b/>
          <w:bCs/>
        </w:rPr>
        <w:t xml:space="preserve">elővásárlási </w:t>
      </w:r>
      <w:r>
        <w:rPr>
          <w:b/>
          <w:bCs/>
        </w:rPr>
        <w:t>joga van!</w:t>
      </w:r>
    </w:p>
    <w:p w:rsidR="0015458C" w:rsidRDefault="0015458C" w:rsidP="00B56EF0">
      <w:pPr>
        <w:jc w:val="both"/>
      </w:pPr>
    </w:p>
    <w:p w:rsidR="0015458C" w:rsidRPr="00CC1BD9" w:rsidRDefault="006815F0" w:rsidP="00B56EF0">
      <w:pPr>
        <w:jc w:val="both"/>
      </w:pPr>
      <w:r w:rsidRPr="00CC1BD9">
        <w:t>Kiíró tájékoztatja az a</w:t>
      </w:r>
      <w:r w:rsidR="001001DD" w:rsidRPr="00CC1BD9">
        <w:t>j</w:t>
      </w:r>
      <w:r w:rsidRPr="00CC1BD9">
        <w:t xml:space="preserve">ánlattevőt, hogy az eladó nem rendelkezik a főiskola épületének teljeskörű építészeti és gépészeti dokumentációjával. </w:t>
      </w:r>
      <w:r w:rsidR="004377EF" w:rsidRPr="00CC1BD9">
        <w:t xml:space="preserve">Kiíró biztosítja a pályázati eljárás során </w:t>
      </w:r>
      <w:r w:rsidRPr="00CC1BD9">
        <w:t xml:space="preserve">az épület </w:t>
      </w:r>
      <w:r w:rsidR="004377EF" w:rsidRPr="00CC1BD9">
        <w:t>szkennelt alaprajzi részleteinek megtekintését, amennyiben az ajánlattevő igényt tart rá, előzetes időpont egyeztetést követően.</w:t>
      </w:r>
    </w:p>
    <w:p w:rsidR="0015458C" w:rsidRDefault="0015458C" w:rsidP="00B56EF0">
      <w:pPr>
        <w:jc w:val="both"/>
      </w:pPr>
    </w:p>
    <w:p w:rsidR="00866868" w:rsidRDefault="00866868" w:rsidP="00B56EF0">
      <w:pPr>
        <w:jc w:val="both"/>
      </w:pPr>
    </w:p>
    <w:p w:rsidR="00866868" w:rsidRDefault="00866868" w:rsidP="00B56EF0">
      <w:pPr>
        <w:jc w:val="both"/>
      </w:pPr>
    </w:p>
    <w:p w:rsidR="0005412D" w:rsidRDefault="0005412D" w:rsidP="00B56EF0">
      <w:pPr>
        <w:jc w:val="both"/>
      </w:pPr>
    </w:p>
    <w:p w:rsidR="0005412D" w:rsidRDefault="0005412D" w:rsidP="00B56EF0">
      <w:pPr>
        <w:jc w:val="both"/>
      </w:pPr>
    </w:p>
    <w:p w:rsidR="0005412D" w:rsidRDefault="0005412D" w:rsidP="00B56EF0">
      <w:pPr>
        <w:jc w:val="both"/>
      </w:pPr>
    </w:p>
    <w:p w:rsidR="0005412D" w:rsidRDefault="0005412D" w:rsidP="00B56EF0">
      <w:pPr>
        <w:jc w:val="both"/>
      </w:pPr>
    </w:p>
    <w:p w:rsidR="00EE37BC" w:rsidRDefault="00EE37BC" w:rsidP="00B56EF0">
      <w:pPr>
        <w:jc w:val="both"/>
      </w:pPr>
    </w:p>
    <w:p w:rsidR="009421B2" w:rsidRDefault="009421B2" w:rsidP="00B56EF0">
      <w:pPr>
        <w:jc w:val="both"/>
      </w:pPr>
    </w:p>
    <w:p w:rsidR="000F5DD0" w:rsidRDefault="000F5DD0" w:rsidP="00F95874">
      <w:pPr>
        <w:jc w:val="both"/>
      </w:pPr>
    </w:p>
    <w:p w:rsidR="00C517A7" w:rsidRDefault="00C517A7" w:rsidP="00F95874">
      <w:pPr>
        <w:jc w:val="both"/>
      </w:pPr>
    </w:p>
    <w:p w:rsidR="00CC1BD9" w:rsidRDefault="00CC1BD9" w:rsidP="0001786A">
      <w:pPr>
        <w:jc w:val="both"/>
      </w:pPr>
    </w:p>
    <w:p w:rsidR="00CC1BD9" w:rsidRDefault="00CC1BD9" w:rsidP="0001786A">
      <w:pPr>
        <w:jc w:val="both"/>
      </w:pPr>
    </w:p>
    <w:p w:rsidR="00CC1BD9" w:rsidRDefault="00CC1BD9" w:rsidP="0001786A">
      <w:pPr>
        <w:jc w:val="both"/>
      </w:pPr>
    </w:p>
    <w:p w:rsidR="00CC1BD9" w:rsidRDefault="00CC1BD9" w:rsidP="0001786A">
      <w:pPr>
        <w:jc w:val="both"/>
      </w:pPr>
    </w:p>
    <w:p w:rsidR="00CC1BD9" w:rsidRDefault="00CC1BD9" w:rsidP="0001786A">
      <w:pPr>
        <w:jc w:val="both"/>
      </w:pPr>
    </w:p>
    <w:p w:rsidR="00CC1BD9" w:rsidRDefault="00CC1BD9" w:rsidP="0001786A">
      <w:pPr>
        <w:jc w:val="both"/>
      </w:pPr>
    </w:p>
    <w:p w:rsidR="00CC1BD9" w:rsidRDefault="00CC1BD9" w:rsidP="0001786A">
      <w:pPr>
        <w:jc w:val="both"/>
      </w:pPr>
    </w:p>
    <w:p w:rsidR="00CC1BD9" w:rsidRDefault="00CC1BD9" w:rsidP="0001786A">
      <w:pPr>
        <w:jc w:val="both"/>
      </w:pPr>
    </w:p>
    <w:p w:rsidR="00CC1BD9" w:rsidRDefault="00CC1BD9" w:rsidP="0001786A">
      <w:pPr>
        <w:jc w:val="both"/>
      </w:pPr>
    </w:p>
    <w:p w:rsidR="00CC1BD9" w:rsidRDefault="00CC1BD9" w:rsidP="0001786A">
      <w:pPr>
        <w:jc w:val="both"/>
      </w:pPr>
    </w:p>
    <w:p w:rsidR="00CC1BD9" w:rsidRDefault="00CC1BD9" w:rsidP="0001786A">
      <w:pPr>
        <w:jc w:val="both"/>
      </w:pPr>
    </w:p>
    <w:p w:rsidR="00CC1BD9" w:rsidRDefault="00CC1BD9" w:rsidP="0001786A">
      <w:pPr>
        <w:jc w:val="both"/>
      </w:pPr>
    </w:p>
    <w:p w:rsidR="00CC1BD9" w:rsidRDefault="00CC1BD9" w:rsidP="0001786A">
      <w:pPr>
        <w:jc w:val="both"/>
      </w:pPr>
    </w:p>
    <w:p w:rsidR="00CC1BD9" w:rsidRDefault="00CC1BD9" w:rsidP="0001786A">
      <w:pPr>
        <w:jc w:val="both"/>
      </w:pPr>
    </w:p>
    <w:p w:rsidR="00CC1BD9" w:rsidRDefault="00CC1BD9" w:rsidP="0001786A">
      <w:pPr>
        <w:jc w:val="both"/>
      </w:pPr>
    </w:p>
    <w:p w:rsidR="00CC1BD9" w:rsidRDefault="00CC1BD9" w:rsidP="0001786A">
      <w:pPr>
        <w:jc w:val="both"/>
      </w:pPr>
    </w:p>
    <w:p w:rsidR="00CC1BD9" w:rsidRDefault="00CC1BD9" w:rsidP="0001786A">
      <w:pPr>
        <w:jc w:val="both"/>
      </w:pPr>
    </w:p>
    <w:p w:rsidR="00CC1BD9" w:rsidRDefault="00CC1BD9" w:rsidP="0001786A">
      <w:pPr>
        <w:jc w:val="both"/>
      </w:pPr>
    </w:p>
    <w:p w:rsidR="00CC1BD9" w:rsidRDefault="00CC1BD9" w:rsidP="0001786A"/>
    <w:p w:rsidR="000F5DD0" w:rsidRDefault="000F5DD0" w:rsidP="000F5DD0">
      <w:pPr>
        <w:jc w:val="center"/>
      </w:pPr>
      <w:r>
        <w:t>Salgótarján, Kistarján út 7.</w:t>
      </w:r>
    </w:p>
    <w:p w:rsidR="000F5DD0" w:rsidRDefault="000F5DD0" w:rsidP="00F95874">
      <w:pPr>
        <w:jc w:val="both"/>
      </w:pPr>
    </w:p>
    <w:p w:rsidR="000F5DD0" w:rsidRDefault="000F5DD0" w:rsidP="00F95874">
      <w:pPr>
        <w:jc w:val="both"/>
      </w:pPr>
    </w:p>
    <w:p w:rsidR="000F5DD0" w:rsidRDefault="000F5DD0" w:rsidP="00F95874">
      <w:pPr>
        <w:jc w:val="both"/>
      </w:pPr>
      <w:r>
        <w:rPr>
          <w:noProof/>
        </w:rPr>
        <w:drawing>
          <wp:inline distT="0" distB="0" distL="0" distR="0">
            <wp:extent cx="6270749" cy="7911548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43" cy="791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DD0" w:rsidRDefault="000F5DD0" w:rsidP="00F95874">
      <w:pPr>
        <w:jc w:val="both"/>
      </w:pPr>
    </w:p>
    <w:p w:rsidR="000F5DD0" w:rsidRDefault="000F5DD0" w:rsidP="00F95874">
      <w:pPr>
        <w:jc w:val="both"/>
      </w:pPr>
    </w:p>
    <w:p w:rsidR="000F5DD0" w:rsidRDefault="000F5DD0" w:rsidP="00F95874">
      <w:pPr>
        <w:jc w:val="both"/>
      </w:pPr>
    </w:p>
    <w:p w:rsidR="000F5DD0" w:rsidRDefault="000F5DD0" w:rsidP="00F95874">
      <w:pPr>
        <w:jc w:val="both"/>
      </w:pPr>
    </w:p>
    <w:p w:rsidR="000F5DD0" w:rsidRDefault="000F5DD0" w:rsidP="00F95874">
      <w:pPr>
        <w:jc w:val="both"/>
      </w:pPr>
    </w:p>
    <w:p w:rsidR="00C517A7" w:rsidRDefault="00C517A7" w:rsidP="00F95874">
      <w:pPr>
        <w:jc w:val="both"/>
      </w:pPr>
    </w:p>
    <w:p w:rsidR="00CA5EE7" w:rsidRDefault="00CA5EE7" w:rsidP="00F95874">
      <w:pPr>
        <w:jc w:val="both"/>
      </w:pPr>
    </w:p>
    <w:p w:rsidR="000F5DD0" w:rsidRDefault="000F5DD0" w:rsidP="00F95874">
      <w:pPr>
        <w:jc w:val="both"/>
      </w:pPr>
      <w:r>
        <w:rPr>
          <w:noProof/>
        </w:rPr>
        <w:drawing>
          <wp:inline distT="0" distB="0" distL="0" distR="0">
            <wp:extent cx="6335795" cy="8038769"/>
            <wp:effectExtent l="0" t="0" r="8255" b="63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756" cy="804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DD0" w:rsidRDefault="000F5DD0" w:rsidP="00F95874">
      <w:pPr>
        <w:jc w:val="both"/>
      </w:pPr>
    </w:p>
    <w:p w:rsidR="000F5DD0" w:rsidRDefault="000F5DD0" w:rsidP="00F95874">
      <w:pPr>
        <w:jc w:val="both"/>
      </w:pPr>
    </w:p>
    <w:p w:rsidR="000F5DD0" w:rsidRDefault="000F5DD0" w:rsidP="00F95874">
      <w:pPr>
        <w:jc w:val="both"/>
      </w:pPr>
    </w:p>
    <w:p w:rsidR="000F5DD0" w:rsidRDefault="000F5DD0" w:rsidP="00F95874">
      <w:pPr>
        <w:jc w:val="both"/>
      </w:pPr>
    </w:p>
    <w:p w:rsidR="000F5DD0" w:rsidRDefault="000F5DD0" w:rsidP="00F95874">
      <w:pPr>
        <w:jc w:val="both"/>
      </w:pPr>
    </w:p>
    <w:p w:rsidR="000F5DD0" w:rsidRDefault="000F5DD0" w:rsidP="00F95874">
      <w:pPr>
        <w:jc w:val="both"/>
      </w:pPr>
    </w:p>
    <w:p w:rsidR="000F5DD0" w:rsidRDefault="000F5DD0" w:rsidP="00F95874">
      <w:pPr>
        <w:jc w:val="both"/>
      </w:pPr>
    </w:p>
    <w:p w:rsidR="006815F0" w:rsidRDefault="006815F0" w:rsidP="00F95874">
      <w:pPr>
        <w:jc w:val="both"/>
      </w:pPr>
    </w:p>
    <w:p w:rsidR="000F5DD0" w:rsidRDefault="000F5DD0" w:rsidP="00F95874">
      <w:pPr>
        <w:jc w:val="both"/>
      </w:pPr>
      <w:r>
        <w:rPr>
          <w:noProof/>
        </w:rPr>
        <w:drawing>
          <wp:inline distT="0" distB="0" distL="0" distR="0">
            <wp:extent cx="6305385" cy="7946831"/>
            <wp:effectExtent l="0" t="0" r="63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524" cy="795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DD0" w:rsidRDefault="000F5DD0" w:rsidP="00F95874">
      <w:pPr>
        <w:jc w:val="both"/>
      </w:pPr>
    </w:p>
    <w:p w:rsidR="000F5DD0" w:rsidRDefault="000F5DD0" w:rsidP="00F95874">
      <w:pPr>
        <w:jc w:val="both"/>
      </w:pPr>
    </w:p>
    <w:p w:rsidR="000F5DD0" w:rsidRDefault="000F5DD0" w:rsidP="00F95874">
      <w:pPr>
        <w:jc w:val="both"/>
      </w:pPr>
    </w:p>
    <w:p w:rsidR="000F5DD0" w:rsidRDefault="000F5DD0" w:rsidP="00F95874">
      <w:pPr>
        <w:jc w:val="both"/>
      </w:pPr>
    </w:p>
    <w:p w:rsidR="000F5DD0" w:rsidRDefault="000F5DD0" w:rsidP="00F95874">
      <w:pPr>
        <w:jc w:val="both"/>
      </w:pPr>
    </w:p>
    <w:p w:rsidR="000F5DD0" w:rsidRDefault="000F5DD0" w:rsidP="00F95874">
      <w:pPr>
        <w:jc w:val="both"/>
      </w:pPr>
    </w:p>
    <w:p w:rsidR="000F5DD0" w:rsidRDefault="000F5DD0" w:rsidP="00F95874">
      <w:pPr>
        <w:jc w:val="both"/>
      </w:pPr>
    </w:p>
    <w:p w:rsidR="000F5DD0" w:rsidRDefault="000F5DD0" w:rsidP="00F95874">
      <w:pPr>
        <w:jc w:val="both"/>
      </w:pPr>
    </w:p>
    <w:p w:rsidR="00B4087C" w:rsidRDefault="000F5DD0" w:rsidP="00F95874">
      <w:pPr>
        <w:jc w:val="both"/>
        <w:sectPr w:rsidR="00B4087C" w:rsidSect="006815F0">
          <w:footerReference w:type="default" r:id="rId13"/>
          <w:pgSz w:w="11906" w:h="16838"/>
          <w:pgMar w:top="568" w:right="1417" w:bottom="1276" w:left="1417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313336" cy="8155652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868" cy="816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8E" w:rsidRDefault="00B4087C" w:rsidP="00F95874">
      <w:pPr>
        <w:jc w:val="both"/>
      </w:pPr>
      <w:r>
        <w:rPr>
          <w:noProof/>
        </w:rPr>
        <w:lastRenderedPageBreak/>
        <w:drawing>
          <wp:inline distT="0" distB="0" distL="0" distR="0">
            <wp:extent cx="9031785" cy="5716988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2285" cy="576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87C" w:rsidRDefault="00B4087C" w:rsidP="00F95874">
      <w:pPr>
        <w:jc w:val="both"/>
        <w:sectPr w:rsidR="00B4087C" w:rsidSect="00B4087C">
          <w:pgSz w:w="16838" w:h="11906" w:orient="landscape"/>
          <w:pgMar w:top="1417" w:right="568" w:bottom="1417" w:left="1276" w:header="708" w:footer="708" w:gutter="0"/>
          <w:cols w:space="708"/>
          <w:docGrid w:linePitch="360"/>
        </w:sectPr>
      </w:pPr>
    </w:p>
    <w:p w:rsidR="00B4087C" w:rsidRDefault="00B4087C" w:rsidP="00F95874">
      <w:pPr>
        <w:jc w:val="both"/>
      </w:pPr>
    </w:p>
    <w:p w:rsidR="005A00E5" w:rsidRPr="003F3EC7" w:rsidRDefault="005A00E5" w:rsidP="005A00E5">
      <w:pPr>
        <w:pStyle w:val="Cm"/>
        <w:numPr>
          <w:ilvl w:val="0"/>
          <w:numId w:val="4"/>
        </w:numPr>
        <w:rPr>
          <w:szCs w:val="28"/>
        </w:rPr>
      </w:pPr>
      <w:r>
        <w:rPr>
          <w:szCs w:val="28"/>
        </w:rPr>
        <w:t>Pályázati feltételek, a pályázati eljárás szabályai</w:t>
      </w:r>
    </w:p>
    <w:p w:rsidR="005A00E5" w:rsidRDefault="005A00E5" w:rsidP="005A00E5">
      <w:pPr>
        <w:jc w:val="both"/>
      </w:pPr>
    </w:p>
    <w:p w:rsidR="00956942" w:rsidRDefault="005A00E5" w:rsidP="005A00E5">
      <w:pPr>
        <w:jc w:val="both"/>
        <w:rPr>
          <w:bCs/>
        </w:rPr>
      </w:pPr>
      <w:r w:rsidRPr="008D2A11">
        <w:t xml:space="preserve">A </w:t>
      </w:r>
      <w:r w:rsidR="00AE5F89" w:rsidRPr="00EE37BC">
        <w:rPr>
          <w:b/>
        </w:rPr>
        <w:t xml:space="preserve">Salgótarján </w:t>
      </w:r>
      <w:r w:rsidR="00C15E4D">
        <w:rPr>
          <w:b/>
        </w:rPr>
        <w:t>3729</w:t>
      </w:r>
      <w:r w:rsidRPr="00EE37BC">
        <w:rPr>
          <w:b/>
        </w:rPr>
        <w:t xml:space="preserve"> hrsz-ú</w:t>
      </w:r>
      <w:r w:rsidRPr="003F3EC7">
        <w:t xml:space="preserve"> ingatlanra</w:t>
      </w:r>
      <w:r w:rsidRPr="008D2A11">
        <w:t xml:space="preserve"> </w:t>
      </w:r>
      <w:r w:rsidR="00AE5F89" w:rsidRPr="008D2A11">
        <w:t xml:space="preserve">megállapított </w:t>
      </w:r>
      <w:r w:rsidR="00E1779E">
        <w:rPr>
          <w:b/>
          <w:bCs/>
        </w:rPr>
        <w:t>induló</w:t>
      </w:r>
      <w:r w:rsidR="00AE5F89" w:rsidRPr="008D2A11">
        <w:rPr>
          <w:b/>
          <w:bCs/>
        </w:rPr>
        <w:t xml:space="preserve"> vételár</w:t>
      </w:r>
      <w:r w:rsidR="00D861AF">
        <w:t xml:space="preserve"> </w:t>
      </w:r>
      <w:r w:rsidR="00C15E4D">
        <w:rPr>
          <w:b/>
        </w:rPr>
        <w:t>641.478.000</w:t>
      </w:r>
      <w:r w:rsidR="009E0A8F">
        <w:rPr>
          <w:b/>
        </w:rPr>
        <w:t xml:space="preserve"> </w:t>
      </w:r>
      <w:r w:rsidRPr="003F3EC7">
        <w:rPr>
          <w:b/>
        </w:rPr>
        <w:t>Ft</w:t>
      </w:r>
      <w:r w:rsidRPr="0001786A">
        <w:rPr>
          <w:bCs/>
        </w:rPr>
        <w:t xml:space="preserve">, </w:t>
      </w:r>
      <w:r w:rsidRPr="00EE37BC">
        <w:rPr>
          <w:bCs/>
        </w:rPr>
        <w:t>azaz</w:t>
      </w:r>
      <w:r w:rsidR="00D861AF">
        <w:rPr>
          <w:bCs/>
        </w:rPr>
        <w:t xml:space="preserve"> </w:t>
      </w:r>
      <w:r w:rsidR="00C15E4D">
        <w:rPr>
          <w:bCs/>
        </w:rPr>
        <w:t xml:space="preserve">hatszáznegyvenegymillió-négyszázhetvennyolcezer </w:t>
      </w:r>
      <w:r w:rsidRPr="00EE37BC">
        <w:rPr>
          <w:bCs/>
        </w:rPr>
        <w:t>forint</w:t>
      </w:r>
      <w:r w:rsidR="00C15E4D">
        <w:rPr>
          <w:bCs/>
        </w:rPr>
        <w:t>.</w:t>
      </w:r>
      <w:r w:rsidR="00D861AF">
        <w:rPr>
          <w:bCs/>
        </w:rPr>
        <w:t xml:space="preserve"> </w:t>
      </w:r>
      <w:r w:rsidR="00D861AF">
        <w:t xml:space="preserve">Az általános forgalmi adóról szóló 2007. évi </w:t>
      </w:r>
      <w:proofErr w:type="spellStart"/>
      <w:r w:rsidR="00D861AF">
        <w:t>CXXVll</w:t>
      </w:r>
      <w:proofErr w:type="spellEnd"/>
      <w:r w:rsidR="00D861AF">
        <w:t>. törvény 86. § (1) bekezdés j.) pontja értelmében az ingatlan vételára mentes az ÁFA alól.</w:t>
      </w:r>
    </w:p>
    <w:p w:rsidR="00956942" w:rsidRDefault="00956942" w:rsidP="005A00E5">
      <w:pPr>
        <w:jc w:val="both"/>
      </w:pPr>
    </w:p>
    <w:p w:rsidR="005A00E5" w:rsidRDefault="005A00E5" w:rsidP="005A00E5">
      <w:pPr>
        <w:jc w:val="both"/>
      </w:pPr>
      <w:r w:rsidRPr="00EE37BC">
        <w:t>Amennyiben</w:t>
      </w:r>
      <w:r w:rsidRPr="008D2A11">
        <w:t xml:space="preserve"> a megajánlott vételár ezen minimális összeget nem éri el, az ajánlat érvénytelennek minősül</w:t>
      </w:r>
      <w:r>
        <w:t>!</w:t>
      </w:r>
    </w:p>
    <w:p w:rsidR="005A00E5" w:rsidRDefault="005A00E5" w:rsidP="005A00E5">
      <w:pPr>
        <w:jc w:val="both"/>
      </w:pPr>
    </w:p>
    <w:p w:rsidR="00D354B6" w:rsidRPr="00FD22F0" w:rsidRDefault="00D354B6" w:rsidP="00D354B6">
      <w:pPr>
        <w:jc w:val="both"/>
        <w:rPr>
          <w:b/>
        </w:rPr>
      </w:pPr>
      <w:r w:rsidRPr="00FD22F0">
        <w:t>Egy pályázó csak egy ajánlatot tehet</w:t>
      </w:r>
      <w:r>
        <w:t>!</w:t>
      </w:r>
    </w:p>
    <w:p w:rsidR="00D354B6" w:rsidRDefault="00D354B6" w:rsidP="005A00E5">
      <w:pPr>
        <w:jc w:val="both"/>
      </w:pPr>
    </w:p>
    <w:p w:rsidR="00E1779E" w:rsidRPr="004E45F4" w:rsidRDefault="005A00E5" w:rsidP="005A00E5">
      <w:pPr>
        <w:jc w:val="both"/>
        <w:rPr>
          <w:b/>
        </w:rPr>
      </w:pPr>
      <w:r w:rsidRPr="00D17CB8">
        <w:rPr>
          <w:b/>
        </w:rPr>
        <w:t xml:space="preserve">Az ajánlattevők ajánlataikat </w:t>
      </w:r>
      <w:r w:rsidR="00E1779E" w:rsidRPr="00E1779E">
        <w:t>(pályázati adatlap)</w:t>
      </w:r>
      <w:r w:rsidR="00E1779E">
        <w:rPr>
          <w:b/>
        </w:rPr>
        <w:t xml:space="preserve"> </w:t>
      </w:r>
      <w:r w:rsidRPr="00D17CB8">
        <w:rPr>
          <w:b/>
        </w:rPr>
        <w:t>zárt</w:t>
      </w:r>
      <w:r w:rsidR="00E1779E">
        <w:t xml:space="preserve"> </w:t>
      </w:r>
      <w:r w:rsidRPr="00D17CB8">
        <w:rPr>
          <w:b/>
        </w:rPr>
        <w:t>borítékban</w:t>
      </w:r>
      <w:r w:rsidRPr="00E1779E">
        <w:rPr>
          <w:b/>
        </w:rPr>
        <w:t>, 2 példányban</w:t>
      </w:r>
      <w:r w:rsidRPr="00FD22F0">
        <w:t xml:space="preserve"> - amelyből egy példányt</w:t>
      </w:r>
      <w:r w:rsidRPr="00FD22F0">
        <w:rPr>
          <w:sz w:val="20"/>
        </w:rPr>
        <w:t xml:space="preserve"> </w:t>
      </w:r>
      <w:r w:rsidRPr="00FD22F0">
        <w:t xml:space="preserve">minden oldalon eredetiben cégszerű aláírással, magánszemélyeknél eredeti aláírással, illetve a meghatalmazott aláírásával ellátva, további példányt az eredetiről készült másolatban – </w:t>
      </w:r>
      <w:r w:rsidRPr="005635F7">
        <w:rPr>
          <w:b/>
        </w:rPr>
        <w:t xml:space="preserve">nyújthatják </w:t>
      </w:r>
      <w:r w:rsidRPr="00436D07">
        <w:rPr>
          <w:b/>
        </w:rPr>
        <w:t>be 20</w:t>
      </w:r>
      <w:r w:rsidR="00712273" w:rsidRPr="00436D07">
        <w:rPr>
          <w:b/>
        </w:rPr>
        <w:t>2</w:t>
      </w:r>
      <w:r w:rsidR="005F191B" w:rsidRPr="00436D07">
        <w:rPr>
          <w:b/>
        </w:rPr>
        <w:t xml:space="preserve">1. </w:t>
      </w:r>
      <w:r w:rsidR="00C15E4D">
        <w:rPr>
          <w:b/>
        </w:rPr>
        <w:t xml:space="preserve">november </w:t>
      </w:r>
      <w:r w:rsidR="00D861AF">
        <w:rPr>
          <w:b/>
        </w:rPr>
        <w:t>22.</w:t>
      </w:r>
      <w:r w:rsidR="00E1779E" w:rsidRPr="00436D07">
        <w:rPr>
          <w:b/>
        </w:rPr>
        <w:t xml:space="preserve"> napján</w:t>
      </w:r>
      <w:r w:rsidRPr="00436D07">
        <w:rPr>
          <w:b/>
        </w:rPr>
        <w:t xml:space="preserve"> </w:t>
      </w:r>
      <w:r w:rsidRPr="004202B3">
        <w:rPr>
          <w:b/>
        </w:rPr>
        <w:t>12:00 óráig</w:t>
      </w:r>
      <w:r w:rsidR="00E1779E" w:rsidRPr="004202B3">
        <w:rPr>
          <w:b/>
        </w:rPr>
        <w:t>.</w:t>
      </w:r>
    </w:p>
    <w:p w:rsidR="00E1779E" w:rsidRPr="004E45F4" w:rsidRDefault="00E1779E" w:rsidP="005A00E5">
      <w:pPr>
        <w:jc w:val="both"/>
        <w:rPr>
          <w:b/>
        </w:rPr>
      </w:pPr>
      <w:r w:rsidRPr="004E45F4">
        <w:rPr>
          <w:b/>
        </w:rPr>
        <w:t>A pályázat benyújtása történhet:</w:t>
      </w:r>
    </w:p>
    <w:p w:rsidR="005A00E5" w:rsidRDefault="005A00E5" w:rsidP="00B20E7B">
      <w:pPr>
        <w:pStyle w:val="Listaszerbekezds"/>
        <w:numPr>
          <w:ilvl w:val="0"/>
          <w:numId w:val="16"/>
        </w:numPr>
        <w:spacing w:after="120"/>
        <w:ind w:left="426" w:hanging="284"/>
        <w:contextualSpacing w:val="0"/>
        <w:jc w:val="both"/>
      </w:pPr>
      <w:r w:rsidRPr="00E1779E">
        <w:rPr>
          <w:b/>
        </w:rPr>
        <w:t>személyesen a kiíró székhelyén</w:t>
      </w:r>
      <w:r w:rsidRPr="00AE5F89">
        <w:t xml:space="preserve"> </w:t>
      </w:r>
      <w:r w:rsidR="009F1AA2">
        <w:t xml:space="preserve">járványügyi helyzetre tekintettel fennálló korlátozó intézkedések </w:t>
      </w:r>
      <w:proofErr w:type="gramStart"/>
      <w:r w:rsidR="009F1AA2">
        <w:t>figyelembe vételével</w:t>
      </w:r>
      <w:proofErr w:type="gramEnd"/>
      <w:r w:rsidR="009F1AA2">
        <w:t xml:space="preserve"> </w:t>
      </w:r>
      <w:r w:rsidRPr="00AE5F89">
        <w:t>(3104 Salgótarján, Park út 12. Titkárságán /Hétfőtől-Csütörtökig</w:t>
      </w:r>
      <w:r>
        <w:t>: 9:00 – 15:00, Péntek: 9:00 – 13:00/</w:t>
      </w:r>
      <w:r w:rsidRPr="00FD22F0">
        <w:t>)</w:t>
      </w:r>
      <w:r w:rsidR="00E1779E">
        <w:t xml:space="preserve"> zárt borítékban, a borítékon csak a vétellel megpályázott ingatlan címe szerepelhet:</w:t>
      </w:r>
    </w:p>
    <w:p w:rsidR="00E1779E" w:rsidRPr="00A570D0" w:rsidRDefault="00E1779E" w:rsidP="00A570D0">
      <w:pPr>
        <w:pStyle w:val="Listaszerbekezds"/>
        <w:spacing w:after="120"/>
        <w:contextualSpacing w:val="0"/>
        <w:jc w:val="center"/>
        <w:rPr>
          <w:b/>
          <w:i/>
        </w:rPr>
      </w:pPr>
      <w:r w:rsidRPr="00A570D0">
        <w:rPr>
          <w:b/>
          <w:i/>
        </w:rPr>
        <w:t>31</w:t>
      </w:r>
      <w:r w:rsidR="00866868">
        <w:rPr>
          <w:b/>
          <w:i/>
        </w:rPr>
        <w:t>0</w:t>
      </w:r>
      <w:r w:rsidR="00EE37BC">
        <w:rPr>
          <w:b/>
          <w:i/>
        </w:rPr>
        <w:t>0</w:t>
      </w:r>
      <w:r w:rsidRPr="00A570D0">
        <w:rPr>
          <w:b/>
          <w:i/>
        </w:rPr>
        <w:t xml:space="preserve"> </w:t>
      </w:r>
      <w:r w:rsidR="00A570D0" w:rsidRPr="00A570D0">
        <w:rPr>
          <w:b/>
          <w:i/>
        </w:rPr>
        <w:t>Salgótarján</w:t>
      </w:r>
      <w:r w:rsidRPr="00A570D0">
        <w:rPr>
          <w:b/>
          <w:i/>
        </w:rPr>
        <w:t xml:space="preserve">, </w:t>
      </w:r>
      <w:r w:rsidR="00C15E4D">
        <w:rPr>
          <w:b/>
          <w:i/>
        </w:rPr>
        <w:t>Kistarján út 7.</w:t>
      </w:r>
      <w:r w:rsidR="00A570D0" w:rsidRPr="00A570D0">
        <w:rPr>
          <w:b/>
          <w:i/>
        </w:rPr>
        <w:t xml:space="preserve"> szám alatti ingatlan pályázata</w:t>
      </w:r>
    </w:p>
    <w:p w:rsidR="00A570D0" w:rsidRDefault="00A570D0" w:rsidP="00B20E7B">
      <w:pPr>
        <w:pStyle w:val="Listaszerbekezds"/>
        <w:numPr>
          <w:ilvl w:val="0"/>
          <w:numId w:val="16"/>
        </w:numPr>
        <w:spacing w:after="120"/>
        <w:ind w:left="426" w:hanging="284"/>
        <w:contextualSpacing w:val="0"/>
        <w:jc w:val="both"/>
      </w:pPr>
      <w:r w:rsidRPr="00A570D0">
        <w:rPr>
          <w:b/>
        </w:rPr>
        <w:t>postai úton tértivevényes küldeményként</w:t>
      </w:r>
      <w:r>
        <w:t>, a következő névre és címre:</w:t>
      </w:r>
    </w:p>
    <w:p w:rsidR="00A570D0" w:rsidRPr="00A570D0" w:rsidRDefault="00A570D0" w:rsidP="00A570D0">
      <w:pPr>
        <w:jc w:val="center"/>
        <w:rPr>
          <w:b/>
          <w:i/>
        </w:rPr>
      </w:pPr>
      <w:r w:rsidRPr="00A570D0">
        <w:rPr>
          <w:b/>
          <w:i/>
        </w:rPr>
        <w:t>SALGÓ VAGYON KFT.</w:t>
      </w:r>
    </w:p>
    <w:p w:rsidR="00A570D0" w:rsidRPr="00A570D0" w:rsidRDefault="00A570D0" w:rsidP="00A570D0">
      <w:pPr>
        <w:spacing w:after="60"/>
        <w:jc w:val="center"/>
        <w:rPr>
          <w:b/>
          <w:i/>
        </w:rPr>
      </w:pPr>
      <w:r w:rsidRPr="00A570D0">
        <w:rPr>
          <w:b/>
          <w:i/>
        </w:rPr>
        <w:t>(31</w:t>
      </w:r>
      <w:r w:rsidR="00866868">
        <w:rPr>
          <w:b/>
          <w:i/>
        </w:rPr>
        <w:t>0</w:t>
      </w:r>
      <w:r w:rsidR="00EE37BC">
        <w:rPr>
          <w:b/>
          <w:i/>
        </w:rPr>
        <w:t>0</w:t>
      </w:r>
      <w:r w:rsidRPr="00A570D0">
        <w:rPr>
          <w:b/>
          <w:i/>
        </w:rPr>
        <w:t xml:space="preserve"> Salgótarján, </w:t>
      </w:r>
      <w:r w:rsidR="00C15E4D">
        <w:rPr>
          <w:b/>
          <w:i/>
        </w:rPr>
        <w:t>Kistarján út 7.</w:t>
      </w:r>
      <w:r w:rsidRPr="00A570D0">
        <w:rPr>
          <w:b/>
          <w:i/>
        </w:rPr>
        <w:t xml:space="preserve"> szám alatti ingatlan pályázata)</w:t>
      </w:r>
    </w:p>
    <w:p w:rsidR="00A570D0" w:rsidRPr="00A570D0" w:rsidRDefault="00A570D0" w:rsidP="00A570D0">
      <w:pPr>
        <w:jc w:val="center"/>
        <w:rPr>
          <w:b/>
          <w:i/>
        </w:rPr>
      </w:pPr>
      <w:r w:rsidRPr="00A570D0">
        <w:rPr>
          <w:b/>
          <w:i/>
        </w:rPr>
        <w:t>Salgótarján</w:t>
      </w:r>
    </w:p>
    <w:p w:rsidR="00A570D0" w:rsidRPr="00A570D0" w:rsidRDefault="00A570D0" w:rsidP="00A570D0">
      <w:pPr>
        <w:jc w:val="center"/>
        <w:rPr>
          <w:b/>
          <w:i/>
        </w:rPr>
      </w:pPr>
      <w:r w:rsidRPr="00A570D0">
        <w:rPr>
          <w:b/>
          <w:i/>
        </w:rPr>
        <w:t>Park út 12.</w:t>
      </w:r>
    </w:p>
    <w:p w:rsidR="005A00E5" w:rsidRPr="00D354B6" w:rsidRDefault="00A570D0" w:rsidP="00D354B6">
      <w:pPr>
        <w:jc w:val="center"/>
        <w:rPr>
          <w:b/>
          <w:i/>
        </w:rPr>
      </w:pPr>
      <w:r w:rsidRPr="00A570D0">
        <w:rPr>
          <w:b/>
          <w:i/>
        </w:rPr>
        <w:t>3104</w:t>
      </w:r>
    </w:p>
    <w:p w:rsidR="005A00E5" w:rsidRPr="00194B99" w:rsidRDefault="005A00E5" w:rsidP="005A00E5">
      <w:pPr>
        <w:jc w:val="both"/>
        <w:rPr>
          <w:bCs/>
        </w:rPr>
      </w:pPr>
    </w:p>
    <w:p w:rsidR="005A00E5" w:rsidRDefault="005A00E5" w:rsidP="005A00E5">
      <w:pPr>
        <w:jc w:val="both"/>
        <w:rPr>
          <w:bCs/>
        </w:rPr>
      </w:pPr>
      <w:r>
        <w:rPr>
          <w:bCs/>
        </w:rPr>
        <w:t xml:space="preserve">A </w:t>
      </w:r>
      <w:r w:rsidR="00A933B4">
        <w:rPr>
          <w:bCs/>
        </w:rPr>
        <w:t xml:space="preserve">személyesen </w:t>
      </w:r>
      <w:r>
        <w:rPr>
          <w:bCs/>
        </w:rPr>
        <w:t xml:space="preserve">benyújtott pályázat átvételi elismervénnyel </w:t>
      </w:r>
      <w:r w:rsidR="00A933B4">
        <w:rPr>
          <w:bCs/>
        </w:rPr>
        <w:t xml:space="preserve">(postai küldemény esetén tértivevénnyel) </w:t>
      </w:r>
      <w:r>
        <w:rPr>
          <w:bCs/>
        </w:rPr>
        <w:t>kerül átvételre.</w:t>
      </w:r>
    </w:p>
    <w:p w:rsidR="00D861AF" w:rsidRDefault="00D861AF" w:rsidP="005A00E5">
      <w:pPr>
        <w:jc w:val="both"/>
        <w:rPr>
          <w:bCs/>
        </w:rPr>
      </w:pPr>
    </w:p>
    <w:p w:rsidR="00D861AF" w:rsidRPr="00D861AF" w:rsidRDefault="00D861AF" w:rsidP="005A00E5">
      <w:pPr>
        <w:jc w:val="both"/>
        <w:rPr>
          <w:b/>
          <w:bCs/>
        </w:rPr>
      </w:pPr>
      <w:r w:rsidRPr="00D861AF">
        <w:rPr>
          <w:b/>
          <w:bCs/>
        </w:rPr>
        <w:t xml:space="preserve">Kiíró felhívja az ajánlattevők figyelmét arra, hogy a postai úton küldött ajánlatok beérkezési ideje megegyezik a pályázat leadási </w:t>
      </w:r>
      <w:proofErr w:type="spellStart"/>
      <w:r w:rsidRPr="00D861AF">
        <w:rPr>
          <w:b/>
          <w:bCs/>
        </w:rPr>
        <w:t>határidejével</w:t>
      </w:r>
      <w:proofErr w:type="spellEnd"/>
      <w:r w:rsidRPr="00D861AF">
        <w:rPr>
          <w:b/>
          <w:bCs/>
        </w:rPr>
        <w:t>!</w:t>
      </w:r>
      <w:r>
        <w:rPr>
          <w:b/>
          <w:bCs/>
        </w:rPr>
        <w:t xml:space="preserve"> </w:t>
      </w:r>
      <w:r w:rsidR="001001DD">
        <w:rPr>
          <w:b/>
          <w:bCs/>
        </w:rPr>
        <w:t xml:space="preserve">A </w:t>
      </w:r>
      <w:r>
        <w:rPr>
          <w:b/>
          <w:bCs/>
        </w:rPr>
        <w:t>postai úton érkezett, határidőn túli pályázatokat kiíró nem fogadja be.</w:t>
      </w:r>
    </w:p>
    <w:p w:rsidR="005A00E5" w:rsidRPr="00FD22F0" w:rsidRDefault="005A00E5" w:rsidP="005A00E5">
      <w:pPr>
        <w:jc w:val="both"/>
      </w:pPr>
    </w:p>
    <w:p w:rsidR="00D354B6" w:rsidRPr="00C14C6D" w:rsidRDefault="00D354B6" w:rsidP="00D354B6">
      <w:pPr>
        <w:spacing w:after="120"/>
        <w:jc w:val="both"/>
        <w:rPr>
          <w:b/>
          <w:u w:val="single"/>
        </w:rPr>
      </w:pPr>
      <w:bookmarkStart w:id="1" w:name="_Hlk73524809"/>
      <w:r w:rsidRPr="00C14C6D">
        <w:rPr>
          <w:b/>
          <w:u w:val="single"/>
        </w:rPr>
        <w:t>Egyéb tudnivalók az ingatlan értékesítésére benyújtott pályázattal kapcsolatban:</w:t>
      </w:r>
    </w:p>
    <w:p w:rsidR="00D354B6" w:rsidRDefault="00774F48" w:rsidP="00D354B6">
      <w:pPr>
        <w:jc w:val="both"/>
      </w:pPr>
      <w:r>
        <w:t>Pályázati adatlap kitöltésével</w:t>
      </w:r>
      <w:r w:rsidRPr="00774F48">
        <w:t xml:space="preserve"> </w:t>
      </w:r>
      <w:r>
        <w:t>természetes személyként, cégként, illetve egyéni vállalkozóként lehet ajánlatot tenni.</w:t>
      </w:r>
    </w:p>
    <w:p w:rsidR="009F1AA2" w:rsidRDefault="009F1AA2" w:rsidP="00D354B6">
      <w:pPr>
        <w:jc w:val="both"/>
      </w:pPr>
    </w:p>
    <w:p w:rsidR="00774F48" w:rsidRDefault="00774F48" w:rsidP="00774F48">
      <w:pPr>
        <w:jc w:val="both"/>
      </w:pPr>
      <w:r w:rsidRPr="00FD22F0">
        <w:t>Amennyiben a</w:t>
      </w:r>
      <w:r>
        <w:t xml:space="preserve"> pályázati adatlapot</w:t>
      </w:r>
      <w:r w:rsidRPr="00FD22F0">
        <w:t xml:space="preserve"> meghatalmazott írja alá, </w:t>
      </w:r>
      <w:r>
        <w:t xml:space="preserve">úgy </w:t>
      </w:r>
      <w:r w:rsidRPr="00FD22F0">
        <w:t xml:space="preserve">köteles közokirattal vagy </w:t>
      </w:r>
      <w:r w:rsidR="00CC1BD9">
        <w:t xml:space="preserve">ügyvéd által ellenjegyzett </w:t>
      </w:r>
      <w:r w:rsidRPr="00FD22F0">
        <w:t>teljes bizonyító</w:t>
      </w:r>
      <w:r>
        <w:t xml:space="preserve"> </w:t>
      </w:r>
      <w:proofErr w:type="spellStart"/>
      <w:r w:rsidRPr="00FD22F0">
        <w:t>erejű</w:t>
      </w:r>
      <w:proofErr w:type="spellEnd"/>
      <w:r>
        <w:t xml:space="preserve"> </w:t>
      </w:r>
      <w:r w:rsidRPr="00FD22F0">
        <w:t>magánokirattal igazolni képviseleti jogosultságát, illetve annak mértékét.</w:t>
      </w:r>
    </w:p>
    <w:p w:rsidR="00774F48" w:rsidRDefault="00774F48" w:rsidP="00D354B6">
      <w:pPr>
        <w:jc w:val="both"/>
      </w:pPr>
    </w:p>
    <w:p w:rsidR="00D354B6" w:rsidRDefault="00767B95" w:rsidP="00D354B6">
      <w:pPr>
        <w:jc w:val="both"/>
      </w:pPr>
      <w:r>
        <w:t xml:space="preserve">Gazdasági </w:t>
      </w:r>
      <w:r w:rsidR="0077682B">
        <w:t>t</w:t>
      </w:r>
      <w:r w:rsidR="00D354B6">
        <w:t>ársaság esetén 30 napnál nem régebbi cégkivonatnak</w:t>
      </w:r>
      <w:r w:rsidR="009809E7">
        <w:t>,</w:t>
      </w:r>
      <w:r>
        <w:t xml:space="preserve"> a vezető tisztségviselő, aláírásra jogosult</w:t>
      </w:r>
      <w:r w:rsidR="00D354B6">
        <w:t xml:space="preserve"> aláírási címpéldány</w:t>
      </w:r>
      <w:r>
        <w:t>a közjegyzővel hitelesített</w:t>
      </w:r>
      <w:r w:rsidR="00D354B6">
        <w:t xml:space="preserve"> másolatának csatolása szükséges a nyomtatvány mellé.</w:t>
      </w:r>
    </w:p>
    <w:p w:rsidR="00D354B6" w:rsidRDefault="00D354B6" w:rsidP="00D354B6">
      <w:pPr>
        <w:jc w:val="both"/>
      </w:pPr>
    </w:p>
    <w:p w:rsidR="00D354B6" w:rsidRPr="00503634" w:rsidRDefault="00D354B6" w:rsidP="00D354B6">
      <w:pPr>
        <w:jc w:val="both"/>
      </w:pPr>
      <w:r w:rsidRPr="00503634">
        <w:t xml:space="preserve">A pályázó </w:t>
      </w:r>
      <w:r w:rsidRPr="00503634">
        <w:rPr>
          <w:b/>
          <w:bCs/>
        </w:rPr>
        <w:t>ajánlati kötöttsége</w:t>
      </w:r>
      <w:r w:rsidRPr="00503634">
        <w:t xml:space="preserve"> akkor kezdődik, amikor az ajánlatok benyújtására nyitva álló határidő letelt, és az a szerződés megkötéséig tart.</w:t>
      </w:r>
    </w:p>
    <w:p w:rsidR="00D354B6" w:rsidRPr="008D2A11" w:rsidRDefault="00D354B6" w:rsidP="00D354B6">
      <w:pPr>
        <w:jc w:val="both"/>
      </w:pPr>
    </w:p>
    <w:p w:rsidR="00D354B6" w:rsidRPr="00E23C6E" w:rsidRDefault="00150B3F" w:rsidP="00D354B6">
      <w:pPr>
        <w:jc w:val="both"/>
        <w:rPr>
          <w:b/>
          <w:u w:val="single"/>
        </w:rPr>
      </w:pPr>
      <w:r>
        <w:rPr>
          <w:b/>
          <w:u w:val="single"/>
        </w:rPr>
        <w:lastRenderedPageBreak/>
        <w:t>A</w:t>
      </w:r>
      <w:r w:rsidR="00D354B6" w:rsidRPr="00E23C6E">
        <w:rPr>
          <w:b/>
          <w:u w:val="single"/>
        </w:rPr>
        <w:t>z ajánlatok elbírálását követő</w:t>
      </w:r>
      <w:r>
        <w:rPr>
          <w:b/>
          <w:u w:val="single"/>
        </w:rPr>
        <w:t>en a</w:t>
      </w:r>
      <w:r w:rsidRPr="00E23C6E">
        <w:rPr>
          <w:b/>
          <w:u w:val="single"/>
        </w:rPr>
        <w:t>z adásvételi szerződés megkötésér</w:t>
      </w:r>
      <w:r>
        <w:rPr>
          <w:b/>
          <w:u w:val="single"/>
        </w:rPr>
        <w:t>ől</w:t>
      </w:r>
      <w:r w:rsidRPr="00E23C6E">
        <w:rPr>
          <w:b/>
          <w:u w:val="single"/>
        </w:rPr>
        <w:t xml:space="preserve"> </w:t>
      </w:r>
      <w:r>
        <w:rPr>
          <w:b/>
          <w:u w:val="single"/>
        </w:rPr>
        <w:t xml:space="preserve">Salgótarján Megyei Jogú Város Önkormányzatának Közgyűlése dönt </w:t>
      </w:r>
      <w:r w:rsidR="009F1AA2">
        <w:rPr>
          <w:b/>
          <w:u w:val="single"/>
        </w:rPr>
        <w:t xml:space="preserve">a </w:t>
      </w:r>
      <w:r>
        <w:rPr>
          <w:b/>
          <w:u w:val="single"/>
        </w:rPr>
        <w:t>2021. november 25. napján tartandó ülésén.</w:t>
      </w:r>
    </w:p>
    <w:p w:rsidR="00D354B6" w:rsidRPr="001928B8" w:rsidRDefault="00D354B6" w:rsidP="00D354B6">
      <w:pPr>
        <w:jc w:val="both"/>
      </w:pPr>
    </w:p>
    <w:p w:rsidR="00D354B6" w:rsidRDefault="00F70B51" w:rsidP="00D354B6">
      <w:pPr>
        <w:jc w:val="both"/>
      </w:pPr>
      <w:r>
        <w:t>Kiíró tájékoztatja ajánlattevőt, hogy a</w:t>
      </w:r>
      <w:r w:rsidR="00D354B6" w:rsidRPr="00A2233D">
        <w:rPr>
          <w:b/>
        </w:rPr>
        <w:t xml:space="preserve"> Magyar Államot elővásárlási jog illeti meg, </w:t>
      </w:r>
      <w:r w:rsidR="00D354B6" w:rsidRPr="00DA0344">
        <w:t>így a szerződés a Magyar Állam elővásárlási jogra vonatkozó lemondó nyilatkozatának kézhezvételének napján lép hatályba</w:t>
      </w:r>
      <w:r w:rsidR="00800817">
        <w:t>, amennyiben Salgótarján Megyei Jogú Város Önkormányzatának Közgyűlése jóváhagyja a nyertes ajánlattevővel történő adásvételi szerződés megkötését</w:t>
      </w:r>
      <w:r w:rsidR="00D354B6" w:rsidRPr="00DA0344">
        <w:t>.</w:t>
      </w:r>
      <w:r w:rsidR="00D354B6">
        <w:t xml:space="preserve"> </w:t>
      </w:r>
      <w:r w:rsidR="00D354B6" w:rsidRPr="003F3EC7">
        <w:t xml:space="preserve">Amennyiben az elővásárlásra jogosult Magyar Állam él elővásárlási jogával, úgy </w:t>
      </w:r>
      <w:r w:rsidR="00D354B6">
        <w:t>az adásvételi</w:t>
      </w:r>
      <w:r w:rsidR="00D354B6" w:rsidRPr="003F3EC7">
        <w:t xml:space="preserve"> szerződés a Magyar Állammal kerül megkötésre.</w:t>
      </w:r>
    </w:p>
    <w:p w:rsidR="00D354B6" w:rsidRDefault="00D354B6" w:rsidP="00D354B6">
      <w:pPr>
        <w:jc w:val="both"/>
      </w:pPr>
    </w:p>
    <w:p w:rsidR="00D354B6" w:rsidRDefault="00D354B6" w:rsidP="00D354B6">
      <w:pPr>
        <w:jc w:val="both"/>
      </w:pPr>
      <w:r w:rsidRPr="003F3EC7">
        <w:rPr>
          <w:b/>
          <w:bCs/>
        </w:rPr>
        <w:t>A vételár megfizetése</w:t>
      </w:r>
      <w:r w:rsidRPr="003F3EC7">
        <w:t>:</w:t>
      </w:r>
    </w:p>
    <w:p w:rsidR="00D354B6" w:rsidRDefault="00D354B6" w:rsidP="00D354B6">
      <w:pPr>
        <w:pStyle w:val="Listaszerbekezds"/>
        <w:numPr>
          <w:ilvl w:val="0"/>
          <w:numId w:val="14"/>
        </w:numPr>
        <w:jc w:val="both"/>
      </w:pPr>
      <w:r>
        <w:t>a szerződés</w:t>
      </w:r>
      <w:r w:rsidR="00800817">
        <w:t>kötéstől számított</w:t>
      </w:r>
      <w:r w:rsidRPr="00992AFD">
        <w:t xml:space="preserve"> </w:t>
      </w:r>
      <w:r w:rsidR="00800817">
        <w:t>60</w:t>
      </w:r>
      <w:r w:rsidRPr="00992AFD">
        <w:t xml:space="preserve"> napon belül </w:t>
      </w:r>
      <w:r>
        <w:t>egy</w:t>
      </w:r>
      <w:r w:rsidR="009F1AA2">
        <w:t xml:space="preserve"> </w:t>
      </w:r>
      <w:r>
        <w:t>összegben banki átutalással</w:t>
      </w:r>
      <w:r w:rsidR="00800817">
        <w:t>, amennyiben az adásvételi szerződés hatályba lép.</w:t>
      </w:r>
    </w:p>
    <w:p w:rsidR="00D354B6" w:rsidRDefault="00D354B6" w:rsidP="00D354B6">
      <w:pPr>
        <w:jc w:val="both"/>
      </w:pPr>
    </w:p>
    <w:p w:rsidR="00D354B6" w:rsidRDefault="00D354B6" w:rsidP="00D354B6">
      <w:pPr>
        <w:pStyle w:val="Szvegtrzs"/>
        <w:rPr>
          <w:b/>
        </w:rPr>
      </w:pPr>
      <w:r>
        <w:rPr>
          <w:b/>
        </w:rPr>
        <w:t xml:space="preserve">Ajánlattevő kötelezettsége az adásvételi jogügyletet terhelő visszterhes vagyonátruházási illeték, a tulajdonjog bejegyzéséhez kapcsolódó földhivatali eljárási díj </w:t>
      </w:r>
      <w:r>
        <w:t>(a pályázati kiírás napján hatályos jogszabály alapján 6.600 Ft)</w:t>
      </w:r>
      <w:r w:rsidR="00535788">
        <w:t>.</w:t>
      </w:r>
      <w:r>
        <w:t xml:space="preserve"> </w:t>
      </w:r>
      <w:r w:rsidR="00535788">
        <w:t xml:space="preserve">Az adásvételi szerződés </w:t>
      </w:r>
      <w:r w:rsidRPr="000C1208">
        <w:rPr>
          <w:b/>
        </w:rPr>
        <w:t>bonyolítási díj</w:t>
      </w:r>
      <w:r w:rsidR="00535788">
        <w:rPr>
          <w:b/>
        </w:rPr>
        <w:t>a</w:t>
      </w:r>
      <w:r>
        <w:t xml:space="preserve"> </w:t>
      </w:r>
      <w:r w:rsidR="00535788" w:rsidRPr="00535788">
        <w:t>32</w:t>
      </w:r>
      <w:r w:rsidR="00800817" w:rsidRPr="00535788">
        <w:t>0</w:t>
      </w:r>
      <w:r w:rsidRPr="00535788">
        <w:t>.000 Ft + áfa</w:t>
      </w:r>
      <w:r w:rsidR="00535788">
        <w:t>, melynek</w:t>
      </w:r>
      <w:r>
        <w:rPr>
          <w:b/>
        </w:rPr>
        <w:t xml:space="preserve"> megfizetése</w:t>
      </w:r>
      <w:r w:rsidR="00535788">
        <w:rPr>
          <w:b/>
        </w:rPr>
        <w:t xml:space="preserve"> a kiíró OTP Bank Nyrt.-nél vezetett 11741000-20171773-00000000 bankszámlaszámára a szerződéskötéssel egyidejűleg történik.</w:t>
      </w:r>
    </w:p>
    <w:p w:rsidR="00D354B6" w:rsidRDefault="00D354B6" w:rsidP="00D354B6">
      <w:pPr>
        <w:pStyle w:val="Szvegtrzs"/>
      </w:pPr>
    </w:p>
    <w:p w:rsidR="00D354B6" w:rsidRDefault="00D354B6" w:rsidP="00D354B6">
      <w:pPr>
        <w:jc w:val="both"/>
      </w:pPr>
      <w:r w:rsidRPr="00E863D6">
        <w:t>A</w:t>
      </w:r>
      <w:r>
        <w:t xml:space="preserve">z ingatlan </w:t>
      </w:r>
      <w:r w:rsidRPr="00E863D6">
        <w:t xml:space="preserve">birtokba adásának feltétele a </w:t>
      </w:r>
      <w:r>
        <w:t>teljes vételár megfizetés</w:t>
      </w:r>
      <w:r w:rsidR="00535788">
        <w:t>ét követő 5 munkanapon belül előre egyeztetett időpontban.</w:t>
      </w:r>
    </w:p>
    <w:p w:rsidR="00D354B6" w:rsidRDefault="00D354B6" w:rsidP="00D354B6">
      <w:pPr>
        <w:jc w:val="both"/>
      </w:pPr>
    </w:p>
    <w:p w:rsidR="00D354B6" w:rsidRDefault="00D354B6" w:rsidP="00D354B6">
      <w:pPr>
        <w:jc w:val="both"/>
      </w:pPr>
      <w:r w:rsidRPr="00E863D6">
        <w:t xml:space="preserve">A megkötendő </w:t>
      </w:r>
      <w:r>
        <w:t>adásvételi</w:t>
      </w:r>
      <w:r w:rsidRPr="00E863D6">
        <w:t xml:space="preserve"> szerződésben alkalmazásra kerül a nemzeti vagyonról szóló 2011. évi CXCVI. törvény önkormányzati vagyon hasznosítására vonatkozó szabályai is, továbbá</w:t>
      </w:r>
      <w:r>
        <w:t xml:space="preserve"> jogi személy </w:t>
      </w:r>
      <w:r w:rsidRPr="00E863D6">
        <w:t>pályázó</w:t>
      </w:r>
      <w:r>
        <w:t xml:space="preserve"> esetén</w:t>
      </w:r>
      <w:r w:rsidRPr="00E863D6">
        <w:t xml:space="preserve"> igazolnia kell, hogy a törvény alapján</w:t>
      </w:r>
      <w:r>
        <w:t xml:space="preserve"> </w:t>
      </w:r>
      <w:r w:rsidRPr="00E863D6">
        <w:t>átlátható szervezetnek minősül.</w:t>
      </w:r>
    </w:p>
    <w:p w:rsidR="00D354B6" w:rsidRDefault="00D354B6" w:rsidP="00D354B6">
      <w:pPr>
        <w:jc w:val="both"/>
      </w:pPr>
    </w:p>
    <w:p w:rsidR="00D354B6" w:rsidRPr="0001786A" w:rsidRDefault="00D354B6" w:rsidP="00D354B6">
      <w:pPr>
        <w:jc w:val="both"/>
        <w:rPr>
          <w:b/>
        </w:rPr>
      </w:pPr>
      <w:r w:rsidRPr="0001786A">
        <w:rPr>
          <w:b/>
        </w:rPr>
        <w:t xml:space="preserve">Az ingatlan megtekintésére 2021. </w:t>
      </w:r>
      <w:r w:rsidR="00800817" w:rsidRPr="0001786A">
        <w:rPr>
          <w:b/>
        </w:rPr>
        <w:t>november</w:t>
      </w:r>
      <w:r w:rsidRPr="0001786A">
        <w:rPr>
          <w:b/>
        </w:rPr>
        <w:t xml:space="preserve"> </w:t>
      </w:r>
      <w:r w:rsidR="0082415D" w:rsidRPr="0001786A">
        <w:rPr>
          <w:b/>
        </w:rPr>
        <w:t>18</w:t>
      </w:r>
      <w:r w:rsidR="00436D07" w:rsidRPr="0001786A">
        <w:rPr>
          <w:b/>
        </w:rPr>
        <w:t xml:space="preserve">. </w:t>
      </w:r>
      <w:r w:rsidRPr="0001786A">
        <w:rPr>
          <w:b/>
        </w:rPr>
        <w:t>napján 10:00 – 11:00 között</w:t>
      </w:r>
      <w:r w:rsidR="00436D07" w:rsidRPr="0001786A">
        <w:rPr>
          <w:b/>
        </w:rPr>
        <w:t>i</w:t>
      </w:r>
      <w:r w:rsidRPr="0001786A">
        <w:rPr>
          <w:b/>
        </w:rPr>
        <w:t xml:space="preserve"> időpontban van lehetőség.</w:t>
      </w:r>
      <w:r w:rsidR="003C68B0" w:rsidRPr="0001786A">
        <w:rPr>
          <w:b/>
        </w:rPr>
        <w:t xml:space="preserve"> </w:t>
      </w:r>
    </w:p>
    <w:p w:rsidR="003C68B0" w:rsidRDefault="003C68B0" w:rsidP="003C68B0">
      <w:pPr>
        <w:jc w:val="both"/>
      </w:pPr>
      <w:r w:rsidRPr="0001786A">
        <w:t xml:space="preserve">Amennyiben az ajánlattevő </w:t>
      </w:r>
      <w:r>
        <w:t>a fent megjelölt időpontban az ingatlant nem tudja megtekinteni, abban az esetben az alábbi telefonszámon a helyiség megtekintésére előzetes egyeztetést követően időpont kérhető</w:t>
      </w:r>
      <w:r w:rsidR="00535788">
        <w:t>: +</w:t>
      </w:r>
      <w:r w:rsidR="00535788">
        <w:t>36-20/627-1619</w:t>
      </w:r>
      <w:r w:rsidR="00535788">
        <w:t>.</w:t>
      </w:r>
    </w:p>
    <w:p w:rsidR="003C68B0" w:rsidRPr="0001786A" w:rsidRDefault="003C68B0" w:rsidP="003C68B0">
      <w:pPr>
        <w:jc w:val="both"/>
      </w:pPr>
    </w:p>
    <w:p w:rsidR="003C68B0" w:rsidRPr="0001786A" w:rsidRDefault="003C68B0" w:rsidP="003C68B0">
      <w:pPr>
        <w:jc w:val="both"/>
        <w:rPr>
          <w:b/>
        </w:rPr>
      </w:pPr>
      <w:r w:rsidRPr="0001786A">
        <w:rPr>
          <w:b/>
        </w:rPr>
        <w:t>Az az ajánlattevő, aki a pályázat kiírásának időtartama alatt az ingatlan megtekintésével nem él, annak pályázatát kiíró érvénytelennek minősíti.</w:t>
      </w:r>
    </w:p>
    <w:p w:rsidR="00D354B6" w:rsidRPr="00FD22F0" w:rsidRDefault="00D354B6" w:rsidP="00D354B6">
      <w:pPr>
        <w:jc w:val="both"/>
      </w:pPr>
    </w:p>
    <w:p w:rsidR="00D354B6" w:rsidRPr="00C565EC" w:rsidRDefault="00D354B6" w:rsidP="00D354B6">
      <w:pPr>
        <w:jc w:val="both"/>
        <w:rPr>
          <w:b/>
        </w:rPr>
      </w:pPr>
      <w:r w:rsidRPr="00C565EC">
        <w:rPr>
          <w:b/>
        </w:rPr>
        <w:t>A benyújtott ajánlatnak tartalmazni kell a kiíró által közzé tett:</w:t>
      </w:r>
    </w:p>
    <w:p w:rsidR="00D354B6" w:rsidRPr="00F96681" w:rsidRDefault="00D354B6" w:rsidP="00D354B6">
      <w:pPr>
        <w:pStyle w:val="Listaszerbekezds"/>
        <w:numPr>
          <w:ilvl w:val="0"/>
          <w:numId w:val="14"/>
        </w:numPr>
        <w:jc w:val="both"/>
      </w:pPr>
      <w:r w:rsidRPr="00F96681">
        <w:t>Pályázati adatlapot,</w:t>
      </w:r>
    </w:p>
    <w:p w:rsidR="00D354B6" w:rsidRPr="00F96681" w:rsidRDefault="00D354B6" w:rsidP="00D354B6">
      <w:pPr>
        <w:pStyle w:val="Listaszerbekezds"/>
        <w:numPr>
          <w:ilvl w:val="0"/>
          <w:numId w:val="14"/>
        </w:numPr>
        <w:jc w:val="both"/>
      </w:pPr>
      <w:r w:rsidRPr="00F96681">
        <w:t>Általános nyilatkozatot, melynek tartalmaznia kell a pályázati feltételek megismerését és elfogadását, a kiíró tájékoztatásának tudomásul vételét, a vételár megfizetésének módját, a szerződés határidőn belül történő megkötését, illetve az</w:t>
      </w:r>
      <w:r>
        <w:t>t, hogy az</w:t>
      </w:r>
      <w:r w:rsidRPr="00F96681">
        <w:t xml:space="preserve"> ajánlat benyújtása az ingatlan részletes megtekintését követően történt meg,</w:t>
      </w:r>
    </w:p>
    <w:p w:rsidR="00D354B6" w:rsidRPr="00F96681" w:rsidRDefault="00D354B6" w:rsidP="00D354B6">
      <w:pPr>
        <w:pStyle w:val="Listaszerbekezds"/>
        <w:numPr>
          <w:ilvl w:val="0"/>
          <w:numId w:val="14"/>
        </w:numPr>
        <w:jc w:val="both"/>
      </w:pPr>
      <w:r w:rsidRPr="00F96681">
        <w:t>Hozzájáruló nyilatkozat az adatkezeléshez,</w:t>
      </w:r>
    </w:p>
    <w:p w:rsidR="00D354B6" w:rsidRDefault="00D354B6" w:rsidP="00D354B6">
      <w:pPr>
        <w:pStyle w:val="Listaszerbekezds"/>
        <w:numPr>
          <w:ilvl w:val="0"/>
          <w:numId w:val="14"/>
        </w:numPr>
        <w:jc w:val="both"/>
      </w:pPr>
      <w:r w:rsidRPr="00F96681">
        <w:t>Átláthatósági nyilatkozatot kizárólag jogi személy esetén</w:t>
      </w:r>
      <w:r w:rsidR="00767B95">
        <w:t>,</w:t>
      </w:r>
    </w:p>
    <w:p w:rsidR="00767B95" w:rsidRPr="00F96681" w:rsidRDefault="00767B95" w:rsidP="00767B95">
      <w:pPr>
        <w:pStyle w:val="Listaszerbekezds"/>
        <w:numPr>
          <w:ilvl w:val="0"/>
          <w:numId w:val="14"/>
        </w:numPr>
        <w:jc w:val="both"/>
      </w:pPr>
      <w:r w:rsidRPr="00915382">
        <w:rPr>
          <w:b/>
        </w:rPr>
        <w:t>köztartozás-mentesség</w:t>
      </w:r>
      <w:r>
        <w:rPr>
          <w:b/>
        </w:rPr>
        <w:t>ről szóló</w:t>
      </w:r>
      <w:r w:rsidRPr="00915382">
        <w:rPr>
          <w:b/>
        </w:rPr>
        <w:t xml:space="preserve"> igazolás</w:t>
      </w:r>
      <w:r>
        <w:t xml:space="preserve"> (NAV és a</w:t>
      </w:r>
      <w:r>
        <w:t xml:space="preserve">zon </w:t>
      </w:r>
      <w:r>
        <w:t xml:space="preserve">települési Önkormányzat </w:t>
      </w:r>
      <w:proofErr w:type="gramStart"/>
      <w:r>
        <w:t>részéről</w:t>
      </w:r>
      <w:proofErr w:type="gramEnd"/>
      <w:r>
        <w:t xml:space="preserve"> ahol a tevékenységet végzi a pályázó</w:t>
      </w:r>
      <w:r>
        <w:t>)</w:t>
      </w:r>
    </w:p>
    <w:p w:rsidR="00D354B6" w:rsidRDefault="00D354B6" w:rsidP="00D354B6">
      <w:pPr>
        <w:jc w:val="both"/>
        <w:rPr>
          <w:bCs/>
        </w:rPr>
      </w:pPr>
    </w:p>
    <w:p w:rsidR="00D354B6" w:rsidRDefault="00D354B6" w:rsidP="00D354B6">
      <w:pPr>
        <w:jc w:val="both"/>
        <w:rPr>
          <w:bCs/>
        </w:rPr>
      </w:pPr>
      <w:r>
        <w:rPr>
          <w:bCs/>
        </w:rPr>
        <w:t xml:space="preserve">A pályázat </w:t>
      </w:r>
      <w:r w:rsidRPr="00CA3B1E">
        <w:rPr>
          <w:b/>
          <w:bCs/>
        </w:rPr>
        <w:t>érvényességének feltételei</w:t>
      </w:r>
      <w:r w:rsidRPr="00CA3B1E">
        <w:rPr>
          <w:bCs/>
        </w:rPr>
        <w:t>:</w:t>
      </w:r>
    </w:p>
    <w:p w:rsidR="00D354B6" w:rsidRDefault="00D354B6" w:rsidP="00D354B6">
      <w:pPr>
        <w:pStyle w:val="Listaszerbekezds"/>
        <w:numPr>
          <w:ilvl w:val="0"/>
          <w:numId w:val="16"/>
        </w:numPr>
        <w:jc w:val="both"/>
        <w:rPr>
          <w:bCs/>
        </w:rPr>
      </w:pPr>
      <w:r>
        <w:rPr>
          <w:bCs/>
        </w:rPr>
        <w:t>a „Pályázati adatlap” pontos és olvasható kitöltése, eredeti aláírása</w:t>
      </w:r>
    </w:p>
    <w:p w:rsidR="00D354B6" w:rsidRDefault="00D354B6" w:rsidP="00D354B6">
      <w:pPr>
        <w:pStyle w:val="Listaszerbekezds"/>
        <w:numPr>
          <w:ilvl w:val="0"/>
          <w:numId w:val="16"/>
        </w:numPr>
        <w:jc w:val="both"/>
        <w:rPr>
          <w:bCs/>
        </w:rPr>
      </w:pPr>
      <w:r>
        <w:rPr>
          <w:bCs/>
        </w:rPr>
        <w:t>a szükséges dokumentumok csatolása</w:t>
      </w:r>
    </w:p>
    <w:p w:rsidR="00D354B6" w:rsidRDefault="00D354B6" w:rsidP="00D354B6">
      <w:pPr>
        <w:pStyle w:val="Listaszerbekezds"/>
        <w:numPr>
          <w:ilvl w:val="0"/>
          <w:numId w:val="16"/>
        </w:numPr>
        <w:jc w:val="both"/>
        <w:rPr>
          <w:bCs/>
        </w:rPr>
      </w:pPr>
      <w:r>
        <w:rPr>
          <w:bCs/>
        </w:rPr>
        <w:t>minimum az induló vételár megajánlása</w:t>
      </w:r>
    </w:p>
    <w:p w:rsidR="00D354B6" w:rsidRDefault="00D354B6" w:rsidP="00D354B6">
      <w:pPr>
        <w:jc w:val="both"/>
        <w:rPr>
          <w:bCs/>
        </w:rPr>
      </w:pPr>
    </w:p>
    <w:p w:rsidR="0001786A" w:rsidRDefault="0001786A" w:rsidP="00D354B6">
      <w:pPr>
        <w:jc w:val="both"/>
        <w:rPr>
          <w:bCs/>
        </w:rPr>
      </w:pPr>
    </w:p>
    <w:p w:rsidR="00767B95" w:rsidRPr="00767B95" w:rsidRDefault="00767B95" w:rsidP="00D354B6">
      <w:pPr>
        <w:jc w:val="both"/>
        <w:rPr>
          <w:b/>
          <w:bCs/>
        </w:rPr>
      </w:pPr>
      <w:r w:rsidRPr="00767B95">
        <w:rPr>
          <w:b/>
          <w:bCs/>
        </w:rPr>
        <w:lastRenderedPageBreak/>
        <w:t>Kizáró okok:</w:t>
      </w:r>
    </w:p>
    <w:p w:rsidR="00767B95" w:rsidRDefault="00767B95" w:rsidP="00D354B6">
      <w:pPr>
        <w:pStyle w:val="Listaszerbekezds"/>
        <w:numPr>
          <w:ilvl w:val="0"/>
          <w:numId w:val="21"/>
        </w:numPr>
        <w:jc w:val="both"/>
        <w:rPr>
          <w:bCs/>
        </w:rPr>
      </w:pPr>
      <w:r w:rsidRPr="00767B95">
        <w:rPr>
          <w:bCs/>
        </w:rPr>
        <w:t>a pályázó lejárt esedékességű köztartozással rendelkezik,</w:t>
      </w:r>
    </w:p>
    <w:p w:rsidR="00767B95" w:rsidRDefault="0020218A" w:rsidP="00D354B6">
      <w:pPr>
        <w:pStyle w:val="Listaszerbekezds"/>
        <w:numPr>
          <w:ilvl w:val="0"/>
          <w:numId w:val="21"/>
        </w:numPr>
        <w:jc w:val="both"/>
        <w:rPr>
          <w:bCs/>
        </w:rPr>
      </w:pPr>
      <w:r>
        <w:rPr>
          <w:bCs/>
        </w:rPr>
        <w:t>ha a pályázó gazdálkodó szervezet ellen csőd-, felszámolási eljárás indult, végelszámolását kezdeményezte, illetve jogutód nélküli megszüntetése folyamatban van</w:t>
      </w:r>
    </w:p>
    <w:p w:rsidR="0020218A" w:rsidRDefault="0020218A" w:rsidP="00D354B6">
      <w:pPr>
        <w:pStyle w:val="Listaszerbekezds"/>
        <w:numPr>
          <w:ilvl w:val="0"/>
          <w:numId w:val="21"/>
        </w:numPr>
        <w:jc w:val="both"/>
        <w:rPr>
          <w:bCs/>
        </w:rPr>
      </w:pPr>
      <w:r>
        <w:rPr>
          <w:bCs/>
        </w:rPr>
        <w:t>a nemzeti vagyonról szóló CXCVI. törvény 3. §-a alapján nem minősül átlátható szervezetnek</w:t>
      </w:r>
    </w:p>
    <w:p w:rsidR="0020218A" w:rsidRPr="0020218A" w:rsidRDefault="0020218A" w:rsidP="0020218A">
      <w:pPr>
        <w:jc w:val="both"/>
        <w:rPr>
          <w:bCs/>
        </w:rPr>
      </w:pPr>
    </w:p>
    <w:p w:rsidR="00D354B6" w:rsidRPr="00776F8D" w:rsidRDefault="00D354B6" w:rsidP="00D354B6">
      <w:pPr>
        <w:jc w:val="both"/>
      </w:pPr>
      <w:r w:rsidRPr="00776F8D">
        <w:t xml:space="preserve">A pályázat elbírálása során a </w:t>
      </w:r>
      <w:r w:rsidRPr="00776F8D">
        <w:rPr>
          <w:b/>
          <w:bCs/>
        </w:rPr>
        <w:t>rangsoroláskor alkalmazott szempontok</w:t>
      </w:r>
      <w:r w:rsidRPr="00776F8D">
        <w:t>:</w:t>
      </w:r>
    </w:p>
    <w:p w:rsidR="00D354B6" w:rsidRPr="00776F8D" w:rsidRDefault="00D354B6" w:rsidP="00D354B6">
      <w:pPr>
        <w:numPr>
          <w:ilvl w:val="0"/>
          <w:numId w:val="5"/>
        </w:numPr>
        <w:ind w:left="426"/>
        <w:jc w:val="both"/>
      </w:pPr>
      <w:r w:rsidRPr="00776F8D">
        <w:t xml:space="preserve">a pályázati kiírásban szereplő ingatlanra </w:t>
      </w:r>
      <w:r>
        <w:t>nyújtott</w:t>
      </w:r>
      <w:r w:rsidRPr="00776F8D">
        <w:t xml:space="preserve"> pályázati ajánlat (vételár).</w:t>
      </w:r>
    </w:p>
    <w:p w:rsidR="00D354B6" w:rsidRDefault="00D354B6" w:rsidP="00D354B6">
      <w:pPr>
        <w:jc w:val="both"/>
        <w:rPr>
          <w:bCs/>
        </w:rPr>
      </w:pPr>
    </w:p>
    <w:p w:rsidR="00D354B6" w:rsidRPr="0001786A" w:rsidRDefault="00D354B6" w:rsidP="00D354B6">
      <w:pPr>
        <w:jc w:val="both"/>
        <w:rPr>
          <w:bCs/>
        </w:rPr>
      </w:pPr>
      <w:r w:rsidRPr="0001786A">
        <w:rPr>
          <w:b/>
          <w:bCs/>
        </w:rPr>
        <w:t xml:space="preserve">A pályázatok </w:t>
      </w:r>
      <w:r w:rsidRPr="0001786A">
        <w:rPr>
          <w:b/>
        </w:rPr>
        <w:t>felbontás</w:t>
      </w:r>
      <w:r w:rsidRPr="0001786A">
        <w:rPr>
          <w:b/>
          <w:bCs/>
        </w:rPr>
        <w:t>ára</w:t>
      </w:r>
      <w:r w:rsidRPr="0001786A">
        <w:rPr>
          <w:bCs/>
        </w:rPr>
        <w:t xml:space="preserve"> a kiíró székhelyén </w:t>
      </w:r>
      <w:r w:rsidRPr="0001786A">
        <w:rPr>
          <w:b/>
        </w:rPr>
        <w:t xml:space="preserve">2021. </w:t>
      </w:r>
      <w:r w:rsidR="0026663A" w:rsidRPr="0001786A">
        <w:rPr>
          <w:b/>
        </w:rPr>
        <w:t>november</w:t>
      </w:r>
      <w:r w:rsidRPr="0001786A">
        <w:rPr>
          <w:b/>
        </w:rPr>
        <w:t xml:space="preserve"> </w:t>
      </w:r>
      <w:r w:rsidR="0026663A" w:rsidRPr="0001786A">
        <w:rPr>
          <w:b/>
        </w:rPr>
        <w:t>22</w:t>
      </w:r>
      <w:r w:rsidRPr="0001786A">
        <w:rPr>
          <w:b/>
        </w:rPr>
        <w:t xml:space="preserve">. </w:t>
      </w:r>
      <w:r w:rsidRPr="0001786A">
        <w:rPr>
          <w:b/>
          <w:bCs/>
        </w:rPr>
        <w:t>napján kerül sor</w:t>
      </w:r>
      <w:r w:rsidRPr="0001786A">
        <w:rPr>
          <w:bCs/>
        </w:rPr>
        <w:t>. A kiíró a bontás eredményéről az elbírálást követő</w:t>
      </w:r>
      <w:r w:rsidR="00076724" w:rsidRPr="0001786A">
        <w:rPr>
          <w:bCs/>
        </w:rPr>
        <w:t xml:space="preserve"> napon telefonon és elektronikus úton értesíti a pályázó</w:t>
      </w:r>
      <w:r w:rsidR="009F1AA2" w:rsidRPr="0001786A">
        <w:rPr>
          <w:bCs/>
        </w:rPr>
        <w:t>ka</w:t>
      </w:r>
      <w:r w:rsidR="00076724" w:rsidRPr="0001786A">
        <w:rPr>
          <w:bCs/>
        </w:rPr>
        <w:t>t. A pályázati elbíráslás eredménye postai úton is megküldésre kerül.</w:t>
      </w:r>
    </w:p>
    <w:p w:rsidR="00D354B6" w:rsidRDefault="00D354B6" w:rsidP="00D354B6">
      <w:pPr>
        <w:jc w:val="both"/>
        <w:rPr>
          <w:bCs/>
        </w:rPr>
      </w:pPr>
    </w:p>
    <w:p w:rsidR="00D354B6" w:rsidRPr="0001786A" w:rsidRDefault="00D354B6" w:rsidP="00D354B6">
      <w:pPr>
        <w:jc w:val="both"/>
      </w:pPr>
      <w:r w:rsidRPr="00776F8D">
        <w:t xml:space="preserve">Amennyiben a kiíró a bontás eredményeképpen azt állapítja meg, hogy az ajánlatok közül nem választható ki egyértelműen a legkedvezőbb ajánlat, mert két vagy több azonos ajánlat érkezett, </w:t>
      </w:r>
      <w:r w:rsidRPr="00776F8D">
        <w:rPr>
          <w:b/>
        </w:rPr>
        <w:t>ártárgyalás</w:t>
      </w:r>
      <w:r w:rsidRPr="00776F8D">
        <w:t xml:space="preserve"> </w:t>
      </w:r>
      <w:r>
        <w:t xml:space="preserve">(licitálás) </w:t>
      </w:r>
      <w:r w:rsidRPr="00776F8D">
        <w:t xml:space="preserve">kiírására kerül sor, melyről annak időpontja előtt legalább </w:t>
      </w:r>
      <w:r>
        <w:t>5</w:t>
      </w:r>
      <w:r w:rsidRPr="00776F8D">
        <w:t xml:space="preserve"> munkanappal értesíti az érintett ajánlatok </w:t>
      </w:r>
      <w:r w:rsidRPr="0001786A">
        <w:t>benyújtóit</w:t>
      </w:r>
      <w:r w:rsidR="00076724" w:rsidRPr="0001786A">
        <w:t xml:space="preserve"> telefonon és elektronikus úton</w:t>
      </w:r>
      <w:r w:rsidRPr="0001786A">
        <w:t>.</w:t>
      </w:r>
    </w:p>
    <w:p w:rsidR="00D354B6" w:rsidRPr="00776F8D" w:rsidRDefault="00D354B6" w:rsidP="00D354B6">
      <w:pPr>
        <w:jc w:val="both"/>
      </w:pPr>
      <w:r w:rsidRPr="00776F8D">
        <w:t xml:space="preserve">Az ártárgyaláson a pályázók ajánlataikat módosíthatják azzal, hogy a korábban megajánlott vételár nem csökkenthető, és az ajánlatnak továbbra is meg kell felelnie a pályázati kiírásban rögzített valamennyi feltételnek. </w:t>
      </w:r>
      <w:r>
        <w:t xml:space="preserve">Az ártárgyaláson az ajánlatottevő személyesen vesz részt, azon a licit lépcső </w:t>
      </w:r>
      <w:r w:rsidR="00076724">
        <w:t>100</w:t>
      </w:r>
      <w:r>
        <w:t xml:space="preserve">.000 Ft. </w:t>
      </w:r>
      <w:r w:rsidRPr="00776F8D">
        <w:t>Az ártárgyalás lezárását követően a pályázatok rangsorolására kerül sor.</w:t>
      </w:r>
    </w:p>
    <w:p w:rsidR="00D354B6" w:rsidRDefault="00D354B6" w:rsidP="00D354B6">
      <w:pPr>
        <w:jc w:val="both"/>
      </w:pPr>
    </w:p>
    <w:p w:rsidR="00535788" w:rsidRPr="00535788" w:rsidRDefault="0001786A" w:rsidP="00D63B11">
      <w:pPr>
        <w:jc w:val="both"/>
      </w:pPr>
      <w:r w:rsidRPr="0001786A">
        <w:rPr>
          <w:b/>
        </w:rPr>
        <w:t>A</w:t>
      </w:r>
      <w:r w:rsidR="00535788" w:rsidRPr="0001786A">
        <w:rPr>
          <w:b/>
        </w:rPr>
        <w:t xml:space="preserve"> kiíró</w:t>
      </w:r>
      <w:r w:rsidR="00535788">
        <w:t xml:space="preserve"> </w:t>
      </w:r>
      <w:r w:rsidR="00535788" w:rsidRPr="0001786A">
        <w:rPr>
          <w:b/>
        </w:rPr>
        <w:t xml:space="preserve">hiánypótlást </w:t>
      </w:r>
      <w:r w:rsidR="00D63B11">
        <w:rPr>
          <w:b/>
        </w:rPr>
        <w:t>elő</w:t>
      </w:r>
      <w:r w:rsidR="00535788" w:rsidRPr="0001786A">
        <w:rPr>
          <w:b/>
        </w:rPr>
        <w:t>írhat</w:t>
      </w:r>
      <w:r w:rsidR="00D63B11">
        <w:rPr>
          <w:b/>
        </w:rPr>
        <w:t>!</w:t>
      </w:r>
    </w:p>
    <w:p w:rsidR="00D354B6" w:rsidRPr="00776F8D" w:rsidRDefault="00D354B6" w:rsidP="00D354B6">
      <w:pPr>
        <w:jc w:val="both"/>
        <w:rPr>
          <w:bCs/>
        </w:rPr>
      </w:pPr>
    </w:p>
    <w:p w:rsidR="00D354B6" w:rsidRPr="00776F8D" w:rsidRDefault="00D354B6" w:rsidP="00D354B6">
      <w:pPr>
        <w:jc w:val="both"/>
        <w:rPr>
          <w:b/>
          <w:i/>
        </w:rPr>
      </w:pPr>
      <w:r w:rsidRPr="00776F8D">
        <w:rPr>
          <w:bCs/>
        </w:rPr>
        <w:t xml:space="preserve">A </w:t>
      </w:r>
      <w:r w:rsidRPr="000C1208">
        <w:rPr>
          <w:b/>
          <w:bCs/>
        </w:rPr>
        <w:t>kiíró jogosult az eljárást eredménytelennek nyilvánítani</w:t>
      </w:r>
      <w:r w:rsidRPr="00776F8D">
        <w:rPr>
          <w:bCs/>
        </w:rPr>
        <w:t>, amennyiben</w:t>
      </w:r>
    </w:p>
    <w:p w:rsidR="00D354B6" w:rsidRPr="00776F8D" w:rsidRDefault="00D354B6" w:rsidP="00D354B6">
      <w:pPr>
        <w:numPr>
          <w:ilvl w:val="0"/>
          <w:numId w:val="5"/>
        </w:numPr>
        <w:ind w:left="426"/>
        <w:jc w:val="both"/>
        <w:rPr>
          <w:bCs/>
          <w:iCs/>
        </w:rPr>
      </w:pPr>
      <w:r w:rsidRPr="00776F8D">
        <w:rPr>
          <w:bCs/>
          <w:iCs/>
        </w:rPr>
        <w:t>nem érkezett pályázati ajánlat,</w:t>
      </w:r>
    </w:p>
    <w:p w:rsidR="00D354B6" w:rsidRPr="00776F8D" w:rsidRDefault="00D354B6" w:rsidP="00D354B6">
      <w:pPr>
        <w:numPr>
          <w:ilvl w:val="0"/>
          <w:numId w:val="5"/>
        </w:numPr>
        <w:ind w:left="426"/>
        <w:jc w:val="both"/>
        <w:rPr>
          <w:bCs/>
          <w:iCs/>
        </w:rPr>
      </w:pPr>
      <w:r w:rsidRPr="00776F8D">
        <w:rPr>
          <w:bCs/>
          <w:iCs/>
        </w:rPr>
        <w:t>kizárólag érvénytelen ajánlatok érkeztek,</w:t>
      </w:r>
    </w:p>
    <w:p w:rsidR="00D354B6" w:rsidRPr="00776F8D" w:rsidRDefault="00D354B6" w:rsidP="00D354B6">
      <w:pPr>
        <w:numPr>
          <w:ilvl w:val="0"/>
          <w:numId w:val="5"/>
        </w:numPr>
        <w:ind w:left="426"/>
        <w:jc w:val="both"/>
        <w:rPr>
          <w:bCs/>
          <w:iCs/>
        </w:rPr>
      </w:pPr>
      <w:r w:rsidRPr="00776F8D">
        <w:rPr>
          <w:bCs/>
          <w:iCs/>
        </w:rPr>
        <w:t>egyik ajánlattevő sem tett a pályázati felhívásban foglaltaknak megfelelő ajánlatot, vagy egyik ajánlat sem érte el a</w:t>
      </w:r>
      <w:r>
        <w:rPr>
          <w:bCs/>
          <w:iCs/>
        </w:rPr>
        <w:t xml:space="preserve"> tulajdonos </w:t>
      </w:r>
      <w:r w:rsidR="009F1AA2">
        <w:rPr>
          <w:bCs/>
          <w:iCs/>
        </w:rPr>
        <w:t>Ö</w:t>
      </w:r>
      <w:r w:rsidRPr="00776F8D">
        <w:rPr>
          <w:bCs/>
          <w:iCs/>
        </w:rPr>
        <w:t>nkormányzat által meghatározott</w:t>
      </w:r>
      <w:r>
        <w:rPr>
          <w:bCs/>
          <w:iCs/>
        </w:rPr>
        <w:t xml:space="preserve"> minimális</w:t>
      </w:r>
      <w:r w:rsidRPr="00776F8D">
        <w:rPr>
          <w:bCs/>
          <w:iCs/>
        </w:rPr>
        <w:t xml:space="preserve"> értékesítési árat,</w:t>
      </w:r>
    </w:p>
    <w:p w:rsidR="00D354B6" w:rsidRPr="00776F8D" w:rsidRDefault="00D354B6" w:rsidP="00D354B6">
      <w:pPr>
        <w:numPr>
          <w:ilvl w:val="0"/>
          <w:numId w:val="5"/>
        </w:numPr>
        <w:ind w:left="426"/>
        <w:jc w:val="both"/>
        <w:rPr>
          <w:bCs/>
          <w:iCs/>
        </w:rPr>
      </w:pPr>
      <w:r w:rsidRPr="00776F8D">
        <w:rPr>
          <w:bCs/>
          <w:iCs/>
        </w:rPr>
        <w:t xml:space="preserve">a kiíró </w:t>
      </w:r>
      <w:r>
        <w:rPr>
          <w:bCs/>
          <w:iCs/>
        </w:rPr>
        <w:t>egyéb</w:t>
      </w:r>
      <w:r w:rsidR="0001786A">
        <w:rPr>
          <w:bCs/>
          <w:iCs/>
        </w:rPr>
        <w:t>,</w:t>
      </w:r>
      <w:r>
        <w:rPr>
          <w:bCs/>
          <w:iCs/>
        </w:rPr>
        <w:t xml:space="preserve"> </w:t>
      </w:r>
      <w:r w:rsidR="0001786A">
        <w:rPr>
          <w:bCs/>
          <w:iCs/>
        </w:rPr>
        <w:t xml:space="preserve">rajta kívül álló </w:t>
      </w:r>
      <w:r>
        <w:rPr>
          <w:bCs/>
          <w:iCs/>
        </w:rPr>
        <w:t xml:space="preserve">okok miatt </w:t>
      </w:r>
      <w:r w:rsidRPr="00776F8D">
        <w:rPr>
          <w:bCs/>
          <w:iCs/>
        </w:rPr>
        <w:t>az eljárás érvénytelenítéséről döntött.</w:t>
      </w:r>
    </w:p>
    <w:p w:rsidR="00D354B6" w:rsidRPr="00776F8D" w:rsidRDefault="00D354B6" w:rsidP="00D354B6">
      <w:pPr>
        <w:jc w:val="both"/>
        <w:rPr>
          <w:bCs/>
          <w:iCs/>
        </w:rPr>
      </w:pPr>
    </w:p>
    <w:p w:rsidR="00D354B6" w:rsidRPr="00776F8D" w:rsidRDefault="00D354B6" w:rsidP="00D354B6">
      <w:pPr>
        <w:jc w:val="both"/>
        <w:rPr>
          <w:bCs/>
          <w:iCs/>
        </w:rPr>
      </w:pPr>
      <w:r w:rsidRPr="00776F8D">
        <w:rPr>
          <w:bCs/>
          <w:iCs/>
        </w:rPr>
        <w:t xml:space="preserve">A kiíró fenntartja magának a jogot, hogy a nyertes ajánlattevő visszalépése esetén a pályázat soron következő helyezettjével kössön </w:t>
      </w:r>
      <w:r>
        <w:rPr>
          <w:bCs/>
          <w:iCs/>
        </w:rPr>
        <w:t xml:space="preserve">adásvételi </w:t>
      </w:r>
      <w:r w:rsidRPr="00776F8D">
        <w:rPr>
          <w:bCs/>
          <w:iCs/>
        </w:rPr>
        <w:t>szerződést, amennyiben az megfelel a pályázati feltételeknek.</w:t>
      </w:r>
    </w:p>
    <w:p w:rsidR="00D354B6" w:rsidRPr="00776F8D" w:rsidRDefault="00D354B6" w:rsidP="00D354B6">
      <w:pPr>
        <w:jc w:val="both"/>
      </w:pPr>
    </w:p>
    <w:p w:rsidR="00D354B6" w:rsidRPr="00D06E0F" w:rsidRDefault="00D354B6" w:rsidP="00D354B6">
      <w:pPr>
        <w:jc w:val="both"/>
        <w:rPr>
          <w:b/>
        </w:rPr>
      </w:pPr>
      <w:r w:rsidRPr="005635F7">
        <w:rPr>
          <w:b/>
        </w:rPr>
        <w:t>A pályázat benyújtásával az ajánlattevő elfogadja a jelen pályázati feltételeket, és vállalja az abban foglalt kötelezettség teljesítését; továbbá tudomásul veszi, hogy ajánlata kidolgozásával felmerült költségek őt terhelik, azokat a kiíróra nem háríthatja.</w:t>
      </w:r>
    </w:p>
    <w:p w:rsidR="00D354B6" w:rsidRPr="00B42526" w:rsidRDefault="00D354B6" w:rsidP="00D354B6">
      <w:pPr>
        <w:jc w:val="both"/>
      </w:pPr>
    </w:p>
    <w:p w:rsidR="00D354B6" w:rsidRPr="00E863D6" w:rsidRDefault="00D354B6" w:rsidP="00D354B6">
      <w:pPr>
        <w:jc w:val="both"/>
      </w:pPr>
      <w:r w:rsidRPr="00E863D6">
        <w:t>Ajánlatkérő fenntartja a jogot a pályázat – indoklás nélkül történő – eredménytelenné minősítésére.</w:t>
      </w:r>
    </w:p>
    <w:p w:rsidR="0001786A" w:rsidRPr="00E863D6" w:rsidRDefault="0001786A" w:rsidP="00D354B6">
      <w:pPr>
        <w:jc w:val="both"/>
      </w:pPr>
    </w:p>
    <w:p w:rsidR="00D354B6" w:rsidRPr="00E863D6" w:rsidRDefault="00D354B6" w:rsidP="00D354B6">
      <w:pPr>
        <w:jc w:val="both"/>
      </w:pPr>
      <w:r w:rsidRPr="00E863D6">
        <w:t xml:space="preserve">További információ a Salgó Vagyon Kft. vagyonkezelési </w:t>
      </w:r>
      <w:r>
        <w:t>divízió osztályán a</w:t>
      </w:r>
      <w:r w:rsidRPr="00E863D6">
        <w:t xml:space="preserve"> 32/700-108 (</w:t>
      </w:r>
      <w:r>
        <w:t>723</w:t>
      </w:r>
      <w:r w:rsidRPr="00E863D6">
        <w:t>.</w:t>
      </w:r>
      <w:r w:rsidR="00D63B11">
        <w:t xml:space="preserve"> </w:t>
      </w:r>
      <w:r w:rsidRPr="00E863D6">
        <w:t>mellék)</w:t>
      </w:r>
      <w:r>
        <w:t xml:space="preserve"> </w:t>
      </w:r>
      <w:r w:rsidRPr="00E863D6">
        <w:t>telefonszámon</w:t>
      </w:r>
      <w:r>
        <w:t>, illetve a +36-20/627-1619 titkársági mobilszámon</w:t>
      </w:r>
      <w:r w:rsidRPr="00E863D6">
        <w:t xml:space="preserve"> szerezhető be.</w:t>
      </w:r>
    </w:p>
    <w:bookmarkEnd w:id="1"/>
    <w:p w:rsidR="005A00E5" w:rsidRPr="00E863D6" w:rsidRDefault="005A00E5" w:rsidP="005A00E5">
      <w:pPr>
        <w:jc w:val="both"/>
      </w:pPr>
    </w:p>
    <w:p w:rsidR="005A00E5" w:rsidRPr="003624F1" w:rsidRDefault="005A00E5" w:rsidP="005A00E5">
      <w:pPr>
        <w:jc w:val="both"/>
      </w:pPr>
      <w:r w:rsidRPr="003624F1">
        <w:t>Salgótarján, 20</w:t>
      </w:r>
      <w:r w:rsidR="00A933B4">
        <w:t>2</w:t>
      </w:r>
      <w:r w:rsidR="005F191B">
        <w:t xml:space="preserve">1. </w:t>
      </w:r>
      <w:r w:rsidR="00AC1F8E">
        <w:t>november</w:t>
      </w:r>
      <w:r w:rsidR="00477AB0">
        <w:t xml:space="preserve"> </w:t>
      </w:r>
      <w:r w:rsidR="00AC1F8E">
        <w:t>16</w:t>
      </w:r>
      <w:r w:rsidR="00477AB0">
        <w:t>.</w:t>
      </w:r>
    </w:p>
    <w:p w:rsidR="005A00E5" w:rsidRDefault="005A00E5" w:rsidP="005A00E5">
      <w:pPr>
        <w:jc w:val="both"/>
      </w:pPr>
    </w:p>
    <w:p w:rsidR="005A00E5" w:rsidRPr="00E863D6" w:rsidRDefault="005A00E5" w:rsidP="005A00E5">
      <w:pPr>
        <w:jc w:val="both"/>
      </w:pPr>
    </w:p>
    <w:p w:rsidR="005A00E5" w:rsidRPr="00E863D6" w:rsidRDefault="005A00E5" w:rsidP="005A00E5">
      <w:pPr>
        <w:tabs>
          <w:tab w:val="center" w:pos="6237"/>
        </w:tabs>
        <w:jc w:val="both"/>
      </w:pPr>
      <w:r w:rsidRPr="00E863D6">
        <w:tab/>
        <w:t>Méhes András</w:t>
      </w:r>
    </w:p>
    <w:p w:rsidR="00F95874" w:rsidRDefault="005A00E5" w:rsidP="00D63B11">
      <w:pPr>
        <w:tabs>
          <w:tab w:val="center" w:pos="6237"/>
        </w:tabs>
        <w:jc w:val="both"/>
      </w:pPr>
      <w:r w:rsidRPr="00E863D6">
        <w:tab/>
        <w:t>ügyvezető igazgató</w:t>
      </w:r>
      <w:bookmarkStart w:id="2" w:name="_GoBack"/>
      <w:bookmarkEnd w:id="2"/>
    </w:p>
    <w:sectPr w:rsidR="00F95874" w:rsidSect="006815F0">
      <w:pgSz w:w="11906" w:h="16838"/>
      <w:pgMar w:top="568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5EE7" w:rsidRDefault="00CA5EE7" w:rsidP="00CA5EE7">
      <w:r>
        <w:separator/>
      </w:r>
    </w:p>
  </w:endnote>
  <w:endnote w:type="continuationSeparator" w:id="0">
    <w:p w:rsidR="00CA5EE7" w:rsidRDefault="00CA5EE7" w:rsidP="00CA5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187810"/>
      <w:docPartObj>
        <w:docPartGallery w:val="Page Numbers (Bottom of Page)"/>
        <w:docPartUnique/>
      </w:docPartObj>
    </w:sdtPr>
    <w:sdtContent>
      <w:p w:rsidR="00CA5EE7" w:rsidRDefault="00CA5EE7" w:rsidP="00CA5EE7">
        <w:pPr>
          <w:pStyle w:val="llb"/>
          <w:tabs>
            <w:tab w:val="clear" w:pos="4536"/>
            <w:tab w:val="clear" w:pos="9072"/>
          </w:tabs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5EE7" w:rsidRDefault="00CA5EE7" w:rsidP="00CA5EE7">
      <w:r>
        <w:separator/>
      </w:r>
    </w:p>
  </w:footnote>
  <w:footnote w:type="continuationSeparator" w:id="0">
    <w:p w:rsidR="00CA5EE7" w:rsidRDefault="00CA5EE7" w:rsidP="00CA5E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95A721A"/>
    <w:multiLevelType w:val="hybridMultilevel"/>
    <w:tmpl w:val="50E2602A"/>
    <w:lvl w:ilvl="0" w:tplc="9B6A9AC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603ED6"/>
    <w:multiLevelType w:val="hybridMultilevel"/>
    <w:tmpl w:val="C7FA4EF6"/>
    <w:lvl w:ilvl="0" w:tplc="EE82B7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AB47FD"/>
    <w:multiLevelType w:val="hybridMultilevel"/>
    <w:tmpl w:val="FC480542"/>
    <w:lvl w:ilvl="0" w:tplc="00000002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E51F3"/>
    <w:multiLevelType w:val="hybridMultilevel"/>
    <w:tmpl w:val="CBFE4DF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64385E"/>
    <w:multiLevelType w:val="hybridMultilevel"/>
    <w:tmpl w:val="3C004456"/>
    <w:lvl w:ilvl="0" w:tplc="AAFCFDCC">
      <w:start w:val="1"/>
      <w:numFmt w:val="decimal"/>
      <w:lvlText w:val="%1."/>
      <w:lvlJc w:val="left"/>
      <w:pPr>
        <w:ind w:left="430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150" w:hanging="360"/>
      </w:pPr>
    </w:lvl>
    <w:lvl w:ilvl="2" w:tplc="040E001B" w:tentative="1">
      <w:start w:val="1"/>
      <w:numFmt w:val="lowerRoman"/>
      <w:lvlText w:val="%3."/>
      <w:lvlJc w:val="right"/>
      <w:pPr>
        <w:ind w:left="1870" w:hanging="180"/>
      </w:pPr>
    </w:lvl>
    <w:lvl w:ilvl="3" w:tplc="040E000F" w:tentative="1">
      <w:start w:val="1"/>
      <w:numFmt w:val="decimal"/>
      <w:lvlText w:val="%4."/>
      <w:lvlJc w:val="left"/>
      <w:pPr>
        <w:ind w:left="2590" w:hanging="360"/>
      </w:pPr>
    </w:lvl>
    <w:lvl w:ilvl="4" w:tplc="040E0019" w:tentative="1">
      <w:start w:val="1"/>
      <w:numFmt w:val="lowerLetter"/>
      <w:lvlText w:val="%5."/>
      <w:lvlJc w:val="left"/>
      <w:pPr>
        <w:ind w:left="3310" w:hanging="360"/>
      </w:pPr>
    </w:lvl>
    <w:lvl w:ilvl="5" w:tplc="040E001B" w:tentative="1">
      <w:start w:val="1"/>
      <w:numFmt w:val="lowerRoman"/>
      <w:lvlText w:val="%6."/>
      <w:lvlJc w:val="right"/>
      <w:pPr>
        <w:ind w:left="4030" w:hanging="180"/>
      </w:pPr>
    </w:lvl>
    <w:lvl w:ilvl="6" w:tplc="040E000F" w:tentative="1">
      <w:start w:val="1"/>
      <w:numFmt w:val="decimal"/>
      <w:lvlText w:val="%7."/>
      <w:lvlJc w:val="left"/>
      <w:pPr>
        <w:ind w:left="4750" w:hanging="360"/>
      </w:pPr>
    </w:lvl>
    <w:lvl w:ilvl="7" w:tplc="040E0019" w:tentative="1">
      <w:start w:val="1"/>
      <w:numFmt w:val="lowerLetter"/>
      <w:lvlText w:val="%8."/>
      <w:lvlJc w:val="left"/>
      <w:pPr>
        <w:ind w:left="5470" w:hanging="360"/>
      </w:pPr>
    </w:lvl>
    <w:lvl w:ilvl="8" w:tplc="040E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7" w15:restartNumberingAfterBreak="0">
    <w:nsid w:val="3819597B"/>
    <w:multiLevelType w:val="hybridMultilevel"/>
    <w:tmpl w:val="DD62A758"/>
    <w:lvl w:ilvl="0" w:tplc="92E02A08">
      <w:start w:val="20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9B1C7F"/>
    <w:multiLevelType w:val="hybridMultilevel"/>
    <w:tmpl w:val="F3E2E336"/>
    <w:lvl w:ilvl="0" w:tplc="11369476">
      <w:start w:val="310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CF00F8"/>
    <w:multiLevelType w:val="hybridMultilevel"/>
    <w:tmpl w:val="A110833C"/>
    <w:lvl w:ilvl="0" w:tplc="5FEA1F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2EB5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ECC5E3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C78A5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241D3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7C0F52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E7858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0AD7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8B81AB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2050160"/>
    <w:multiLevelType w:val="hybridMultilevel"/>
    <w:tmpl w:val="53925DD6"/>
    <w:lvl w:ilvl="0" w:tplc="3AE61080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0A5D8D"/>
    <w:multiLevelType w:val="hybridMultilevel"/>
    <w:tmpl w:val="5928D3F4"/>
    <w:lvl w:ilvl="0" w:tplc="00000002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7A4040"/>
    <w:multiLevelType w:val="hybridMultilevel"/>
    <w:tmpl w:val="4B3457E8"/>
    <w:lvl w:ilvl="0" w:tplc="040E0013">
      <w:start w:val="1"/>
      <w:numFmt w:val="upperRoman"/>
      <w:lvlText w:val="%1."/>
      <w:lvlJc w:val="righ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16B15B7"/>
    <w:multiLevelType w:val="hybridMultilevel"/>
    <w:tmpl w:val="D520E0A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C03F91"/>
    <w:multiLevelType w:val="hybridMultilevel"/>
    <w:tmpl w:val="C7BAD7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E37ECF"/>
    <w:multiLevelType w:val="hybridMultilevel"/>
    <w:tmpl w:val="51B0614E"/>
    <w:lvl w:ilvl="0" w:tplc="6D26E3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874BB0"/>
    <w:multiLevelType w:val="hybridMultilevel"/>
    <w:tmpl w:val="B4AE14B0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6D404D"/>
    <w:multiLevelType w:val="hybridMultilevel"/>
    <w:tmpl w:val="1D4EB10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3F2BB0"/>
    <w:multiLevelType w:val="singleLevel"/>
    <w:tmpl w:val="6D26E3D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</w:abstractNum>
  <w:abstractNum w:abstractNumId="19" w15:restartNumberingAfterBreak="0">
    <w:nsid w:val="7FF37272"/>
    <w:multiLevelType w:val="hybridMultilevel"/>
    <w:tmpl w:val="473669CA"/>
    <w:lvl w:ilvl="0" w:tplc="DC0C6AB4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  <w:num w:numId="5">
    <w:abstractNumId w:val="18"/>
  </w:num>
  <w:num w:numId="6">
    <w:abstractNumId w:val="15"/>
  </w:num>
  <w:num w:numId="7">
    <w:abstractNumId w:val="0"/>
  </w:num>
  <w:num w:numId="8">
    <w:abstractNumId w:val="9"/>
  </w:num>
  <w:num w:numId="9">
    <w:abstractNumId w:val="2"/>
  </w:num>
  <w:num w:numId="10">
    <w:abstractNumId w:val="16"/>
  </w:num>
  <w:num w:numId="11">
    <w:abstractNumId w:val="12"/>
  </w:num>
  <w:num w:numId="12">
    <w:abstractNumId w:val="10"/>
  </w:num>
  <w:num w:numId="13">
    <w:abstractNumId w:val="6"/>
  </w:num>
  <w:num w:numId="14">
    <w:abstractNumId w:val="7"/>
  </w:num>
  <w:num w:numId="15">
    <w:abstractNumId w:val="5"/>
  </w:num>
  <w:num w:numId="16">
    <w:abstractNumId w:val="8"/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13"/>
  </w:num>
  <w:num w:numId="20">
    <w:abstractNumId w:val="14"/>
  </w:num>
  <w:num w:numId="21">
    <w:abstractNumId w:val="11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E6B"/>
    <w:rsid w:val="00001B24"/>
    <w:rsid w:val="000034D3"/>
    <w:rsid w:val="00004D4D"/>
    <w:rsid w:val="00015A87"/>
    <w:rsid w:val="0001786A"/>
    <w:rsid w:val="00026F68"/>
    <w:rsid w:val="0005412D"/>
    <w:rsid w:val="00057EBA"/>
    <w:rsid w:val="00060BC2"/>
    <w:rsid w:val="000725D9"/>
    <w:rsid w:val="00076724"/>
    <w:rsid w:val="0009198A"/>
    <w:rsid w:val="000A21C6"/>
    <w:rsid w:val="000B0DA8"/>
    <w:rsid w:val="000C1208"/>
    <w:rsid w:val="000C688B"/>
    <w:rsid w:val="000E1E4D"/>
    <w:rsid w:val="000E1EF0"/>
    <w:rsid w:val="000E3D39"/>
    <w:rsid w:val="000E4469"/>
    <w:rsid w:val="000E60CD"/>
    <w:rsid w:val="000F5DD0"/>
    <w:rsid w:val="001001DD"/>
    <w:rsid w:val="0010680E"/>
    <w:rsid w:val="001072BE"/>
    <w:rsid w:val="00110211"/>
    <w:rsid w:val="00126882"/>
    <w:rsid w:val="001315C4"/>
    <w:rsid w:val="00142A1B"/>
    <w:rsid w:val="00146929"/>
    <w:rsid w:val="00150B3F"/>
    <w:rsid w:val="0015458C"/>
    <w:rsid w:val="00162481"/>
    <w:rsid w:val="00170763"/>
    <w:rsid w:val="00171675"/>
    <w:rsid w:val="00186236"/>
    <w:rsid w:val="001A3654"/>
    <w:rsid w:val="001A5162"/>
    <w:rsid w:val="001B0F1D"/>
    <w:rsid w:val="001C48C8"/>
    <w:rsid w:val="001D6196"/>
    <w:rsid w:val="001F641D"/>
    <w:rsid w:val="001F76A7"/>
    <w:rsid w:val="0020218A"/>
    <w:rsid w:val="00203E33"/>
    <w:rsid w:val="00220F3E"/>
    <w:rsid w:val="00231A04"/>
    <w:rsid w:val="00235125"/>
    <w:rsid w:val="0024608B"/>
    <w:rsid w:val="00256A08"/>
    <w:rsid w:val="00257D38"/>
    <w:rsid w:val="0026162B"/>
    <w:rsid w:val="00261A80"/>
    <w:rsid w:val="0026663A"/>
    <w:rsid w:val="00266BC0"/>
    <w:rsid w:val="00271C6F"/>
    <w:rsid w:val="002900BA"/>
    <w:rsid w:val="0029070C"/>
    <w:rsid w:val="00294E13"/>
    <w:rsid w:val="002A2FF4"/>
    <w:rsid w:val="002A78B2"/>
    <w:rsid w:val="002B054A"/>
    <w:rsid w:val="002D455C"/>
    <w:rsid w:val="002E1A6A"/>
    <w:rsid w:val="002F0F31"/>
    <w:rsid w:val="002F1861"/>
    <w:rsid w:val="002F48DD"/>
    <w:rsid w:val="002F7C61"/>
    <w:rsid w:val="00312031"/>
    <w:rsid w:val="00315AAA"/>
    <w:rsid w:val="00316EAD"/>
    <w:rsid w:val="00323383"/>
    <w:rsid w:val="00331266"/>
    <w:rsid w:val="00344262"/>
    <w:rsid w:val="00351C09"/>
    <w:rsid w:val="003624F1"/>
    <w:rsid w:val="00370B5B"/>
    <w:rsid w:val="003754A7"/>
    <w:rsid w:val="00384F67"/>
    <w:rsid w:val="003A7CAA"/>
    <w:rsid w:val="003C0646"/>
    <w:rsid w:val="003C1644"/>
    <w:rsid w:val="003C68B0"/>
    <w:rsid w:val="003D55E4"/>
    <w:rsid w:val="003E4ED1"/>
    <w:rsid w:val="003F028A"/>
    <w:rsid w:val="003F3EC7"/>
    <w:rsid w:val="00404019"/>
    <w:rsid w:val="00413197"/>
    <w:rsid w:val="004145F2"/>
    <w:rsid w:val="00415DF8"/>
    <w:rsid w:val="004202B3"/>
    <w:rsid w:val="00430305"/>
    <w:rsid w:val="00436D07"/>
    <w:rsid w:val="004371F6"/>
    <w:rsid w:val="004377EF"/>
    <w:rsid w:val="004561FC"/>
    <w:rsid w:val="004562BD"/>
    <w:rsid w:val="00457612"/>
    <w:rsid w:val="0046507D"/>
    <w:rsid w:val="00466942"/>
    <w:rsid w:val="00470923"/>
    <w:rsid w:val="00477AB0"/>
    <w:rsid w:val="004A1768"/>
    <w:rsid w:val="004A2403"/>
    <w:rsid w:val="004A42BD"/>
    <w:rsid w:val="004A631B"/>
    <w:rsid w:val="004C16B8"/>
    <w:rsid w:val="004C4B98"/>
    <w:rsid w:val="004E45F4"/>
    <w:rsid w:val="004E4A24"/>
    <w:rsid w:val="005015A9"/>
    <w:rsid w:val="00507026"/>
    <w:rsid w:val="00511957"/>
    <w:rsid w:val="005123C7"/>
    <w:rsid w:val="00516051"/>
    <w:rsid w:val="00535788"/>
    <w:rsid w:val="00543F25"/>
    <w:rsid w:val="00550477"/>
    <w:rsid w:val="00556037"/>
    <w:rsid w:val="00556AEC"/>
    <w:rsid w:val="005635F7"/>
    <w:rsid w:val="005734EA"/>
    <w:rsid w:val="00576F98"/>
    <w:rsid w:val="005A00E5"/>
    <w:rsid w:val="005A3B13"/>
    <w:rsid w:val="005C01E3"/>
    <w:rsid w:val="005C6E39"/>
    <w:rsid w:val="005D4DB6"/>
    <w:rsid w:val="005E5834"/>
    <w:rsid w:val="005E6BF9"/>
    <w:rsid w:val="005F191B"/>
    <w:rsid w:val="005F21FB"/>
    <w:rsid w:val="00600D1E"/>
    <w:rsid w:val="00604E6B"/>
    <w:rsid w:val="006122CC"/>
    <w:rsid w:val="00613D7C"/>
    <w:rsid w:val="006155AE"/>
    <w:rsid w:val="00617E0F"/>
    <w:rsid w:val="00622539"/>
    <w:rsid w:val="00630ABA"/>
    <w:rsid w:val="00653224"/>
    <w:rsid w:val="00663357"/>
    <w:rsid w:val="00671CE2"/>
    <w:rsid w:val="006770E4"/>
    <w:rsid w:val="006815F0"/>
    <w:rsid w:val="00690DE3"/>
    <w:rsid w:val="006967F8"/>
    <w:rsid w:val="006A7133"/>
    <w:rsid w:val="006B61C3"/>
    <w:rsid w:val="006C7CE4"/>
    <w:rsid w:val="006D28DB"/>
    <w:rsid w:val="006E282F"/>
    <w:rsid w:val="006E6DD4"/>
    <w:rsid w:val="006F1CC3"/>
    <w:rsid w:val="006F61B4"/>
    <w:rsid w:val="007032E8"/>
    <w:rsid w:val="007036B5"/>
    <w:rsid w:val="00711EA0"/>
    <w:rsid w:val="00712273"/>
    <w:rsid w:val="00712B69"/>
    <w:rsid w:val="00714D5A"/>
    <w:rsid w:val="007177B5"/>
    <w:rsid w:val="00726B55"/>
    <w:rsid w:val="007347B1"/>
    <w:rsid w:val="0075069A"/>
    <w:rsid w:val="00763505"/>
    <w:rsid w:val="00763D03"/>
    <w:rsid w:val="0076596A"/>
    <w:rsid w:val="00766852"/>
    <w:rsid w:val="007668E9"/>
    <w:rsid w:val="007673C0"/>
    <w:rsid w:val="00767B95"/>
    <w:rsid w:val="00774F48"/>
    <w:rsid w:val="0077682B"/>
    <w:rsid w:val="00785739"/>
    <w:rsid w:val="00785B79"/>
    <w:rsid w:val="007860B9"/>
    <w:rsid w:val="00787127"/>
    <w:rsid w:val="007920AF"/>
    <w:rsid w:val="007B3430"/>
    <w:rsid w:val="007B505C"/>
    <w:rsid w:val="007B6793"/>
    <w:rsid w:val="007B7382"/>
    <w:rsid w:val="007C0222"/>
    <w:rsid w:val="007C2A58"/>
    <w:rsid w:val="007C36C3"/>
    <w:rsid w:val="007D3E46"/>
    <w:rsid w:val="007E196C"/>
    <w:rsid w:val="007E50F2"/>
    <w:rsid w:val="007F1B81"/>
    <w:rsid w:val="00800817"/>
    <w:rsid w:val="00822350"/>
    <w:rsid w:val="0082415D"/>
    <w:rsid w:val="00835F8C"/>
    <w:rsid w:val="00843B55"/>
    <w:rsid w:val="00844888"/>
    <w:rsid w:val="00866868"/>
    <w:rsid w:val="0087021D"/>
    <w:rsid w:val="008703D7"/>
    <w:rsid w:val="00872CD4"/>
    <w:rsid w:val="00876D5F"/>
    <w:rsid w:val="00887BEE"/>
    <w:rsid w:val="00890724"/>
    <w:rsid w:val="008939C1"/>
    <w:rsid w:val="008D2FE3"/>
    <w:rsid w:val="008D481F"/>
    <w:rsid w:val="008D491E"/>
    <w:rsid w:val="008F3B17"/>
    <w:rsid w:val="008F7E7D"/>
    <w:rsid w:val="00926106"/>
    <w:rsid w:val="0093706E"/>
    <w:rsid w:val="009421B2"/>
    <w:rsid w:val="00956942"/>
    <w:rsid w:val="0095718C"/>
    <w:rsid w:val="009608F5"/>
    <w:rsid w:val="00963FD4"/>
    <w:rsid w:val="00967032"/>
    <w:rsid w:val="009809E7"/>
    <w:rsid w:val="00986F57"/>
    <w:rsid w:val="009874E3"/>
    <w:rsid w:val="00991F25"/>
    <w:rsid w:val="009A2D1B"/>
    <w:rsid w:val="009A608B"/>
    <w:rsid w:val="009A6382"/>
    <w:rsid w:val="009B1A5F"/>
    <w:rsid w:val="009B681D"/>
    <w:rsid w:val="009C26DC"/>
    <w:rsid w:val="009C738A"/>
    <w:rsid w:val="009D2EB3"/>
    <w:rsid w:val="009E0A8F"/>
    <w:rsid w:val="009F1AA2"/>
    <w:rsid w:val="009F2FD3"/>
    <w:rsid w:val="009F4E05"/>
    <w:rsid w:val="00A0509F"/>
    <w:rsid w:val="00A0679C"/>
    <w:rsid w:val="00A16B90"/>
    <w:rsid w:val="00A1749F"/>
    <w:rsid w:val="00A3507C"/>
    <w:rsid w:val="00A40CE0"/>
    <w:rsid w:val="00A42ED5"/>
    <w:rsid w:val="00A570D0"/>
    <w:rsid w:val="00A612C8"/>
    <w:rsid w:val="00A751C4"/>
    <w:rsid w:val="00A805A3"/>
    <w:rsid w:val="00A85B8C"/>
    <w:rsid w:val="00A933B4"/>
    <w:rsid w:val="00A964FD"/>
    <w:rsid w:val="00AB1D31"/>
    <w:rsid w:val="00AB51B5"/>
    <w:rsid w:val="00AC107F"/>
    <w:rsid w:val="00AC1F8E"/>
    <w:rsid w:val="00AC51CA"/>
    <w:rsid w:val="00AE5F89"/>
    <w:rsid w:val="00B02601"/>
    <w:rsid w:val="00B10CB3"/>
    <w:rsid w:val="00B12353"/>
    <w:rsid w:val="00B207B2"/>
    <w:rsid w:val="00B20E7B"/>
    <w:rsid w:val="00B22FEE"/>
    <w:rsid w:val="00B25E24"/>
    <w:rsid w:val="00B3397F"/>
    <w:rsid w:val="00B4087C"/>
    <w:rsid w:val="00B40896"/>
    <w:rsid w:val="00B42526"/>
    <w:rsid w:val="00B44210"/>
    <w:rsid w:val="00B47B6F"/>
    <w:rsid w:val="00B50B88"/>
    <w:rsid w:val="00B56EF0"/>
    <w:rsid w:val="00B72CE2"/>
    <w:rsid w:val="00B73B02"/>
    <w:rsid w:val="00B949DD"/>
    <w:rsid w:val="00B94B56"/>
    <w:rsid w:val="00BA112D"/>
    <w:rsid w:val="00BB0012"/>
    <w:rsid w:val="00BD0EAB"/>
    <w:rsid w:val="00BD60F5"/>
    <w:rsid w:val="00BE4274"/>
    <w:rsid w:val="00C02FC6"/>
    <w:rsid w:val="00C0740A"/>
    <w:rsid w:val="00C15AD6"/>
    <w:rsid w:val="00C15E4D"/>
    <w:rsid w:val="00C24AE8"/>
    <w:rsid w:val="00C27720"/>
    <w:rsid w:val="00C46D96"/>
    <w:rsid w:val="00C517A7"/>
    <w:rsid w:val="00C62323"/>
    <w:rsid w:val="00C64D36"/>
    <w:rsid w:val="00CA3B1E"/>
    <w:rsid w:val="00CA5EE7"/>
    <w:rsid w:val="00CA60C3"/>
    <w:rsid w:val="00CA79E4"/>
    <w:rsid w:val="00CB50FB"/>
    <w:rsid w:val="00CB72C4"/>
    <w:rsid w:val="00CC0CD1"/>
    <w:rsid w:val="00CC1BD9"/>
    <w:rsid w:val="00CC270F"/>
    <w:rsid w:val="00CE2CC6"/>
    <w:rsid w:val="00D004A5"/>
    <w:rsid w:val="00D032EC"/>
    <w:rsid w:val="00D06472"/>
    <w:rsid w:val="00D14618"/>
    <w:rsid w:val="00D31651"/>
    <w:rsid w:val="00D354B6"/>
    <w:rsid w:val="00D46DB6"/>
    <w:rsid w:val="00D63B11"/>
    <w:rsid w:val="00D64097"/>
    <w:rsid w:val="00D652C5"/>
    <w:rsid w:val="00D807F3"/>
    <w:rsid w:val="00D82B29"/>
    <w:rsid w:val="00D84490"/>
    <w:rsid w:val="00D861AF"/>
    <w:rsid w:val="00D9036C"/>
    <w:rsid w:val="00D90D59"/>
    <w:rsid w:val="00D96906"/>
    <w:rsid w:val="00DA30CC"/>
    <w:rsid w:val="00DA4A84"/>
    <w:rsid w:val="00DA5CD3"/>
    <w:rsid w:val="00DE793C"/>
    <w:rsid w:val="00DF0446"/>
    <w:rsid w:val="00E058A8"/>
    <w:rsid w:val="00E1779E"/>
    <w:rsid w:val="00E269C1"/>
    <w:rsid w:val="00E6308F"/>
    <w:rsid w:val="00E85889"/>
    <w:rsid w:val="00E863D6"/>
    <w:rsid w:val="00E91D58"/>
    <w:rsid w:val="00E9444D"/>
    <w:rsid w:val="00E963C3"/>
    <w:rsid w:val="00EA19BD"/>
    <w:rsid w:val="00EA5E0C"/>
    <w:rsid w:val="00EB3F0E"/>
    <w:rsid w:val="00EC2FAC"/>
    <w:rsid w:val="00EC361C"/>
    <w:rsid w:val="00EC71C4"/>
    <w:rsid w:val="00EE37BC"/>
    <w:rsid w:val="00F0267C"/>
    <w:rsid w:val="00F0684A"/>
    <w:rsid w:val="00F15035"/>
    <w:rsid w:val="00F16AC9"/>
    <w:rsid w:val="00F3268C"/>
    <w:rsid w:val="00F34BB9"/>
    <w:rsid w:val="00F469FB"/>
    <w:rsid w:val="00F46B12"/>
    <w:rsid w:val="00F624B0"/>
    <w:rsid w:val="00F63BD2"/>
    <w:rsid w:val="00F70B51"/>
    <w:rsid w:val="00F75E37"/>
    <w:rsid w:val="00F95874"/>
    <w:rsid w:val="00FA09C1"/>
    <w:rsid w:val="00FB1F76"/>
    <w:rsid w:val="00FB2A2E"/>
    <w:rsid w:val="00FB5771"/>
    <w:rsid w:val="00FB6F67"/>
    <w:rsid w:val="00FC1FCB"/>
    <w:rsid w:val="00FD22F0"/>
    <w:rsid w:val="00FE56AF"/>
    <w:rsid w:val="00FE5B14"/>
    <w:rsid w:val="00FF1C0C"/>
    <w:rsid w:val="00FF2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08843"/>
  <w15:docId w15:val="{64F48DCB-D0E1-4273-BC62-9C96D11F6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604E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EA19BD"/>
    <w:pPr>
      <w:keepNext/>
      <w:numPr>
        <w:numId w:val="2"/>
      </w:numPr>
      <w:suppressAutoHyphens/>
      <w:outlineLvl w:val="0"/>
    </w:pPr>
    <w:rPr>
      <w:b/>
      <w:bCs/>
      <w:u w:val="single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link w:val="CmChar"/>
    <w:qFormat/>
    <w:rsid w:val="00604E6B"/>
    <w:pPr>
      <w:jc w:val="center"/>
    </w:pPr>
    <w:rPr>
      <w:b/>
      <w:bCs/>
      <w:sz w:val="28"/>
    </w:rPr>
  </w:style>
  <w:style w:type="character" w:customStyle="1" w:styleId="CmChar">
    <w:name w:val="Cím Char"/>
    <w:basedOn w:val="Bekezdsalapbettpusa"/>
    <w:link w:val="Cm"/>
    <w:rsid w:val="00604E6B"/>
    <w:rPr>
      <w:rFonts w:ascii="Times New Roman" w:eastAsia="Times New Roman" w:hAnsi="Times New Roman" w:cs="Times New Roman"/>
      <w:b/>
      <w:bCs/>
      <w:sz w:val="28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604E6B"/>
    <w:rPr>
      <w:color w:val="0000FF" w:themeColor="hyperlink"/>
      <w:u w:val="single"/>
    </w:rPr>
  </w:style>
  <w:style w:type="paragraph" w:styleId="NormlWeb">
    <w:name w:val="Normal (Web)"/>
    <w:basedOn w:val="Norml"/>
    <w:unhideWhenUsed/>
    <w:rsid w:val="00604E6B"/>
    <w:pPr>
      <w:spacing w:before="100" w:beforeAutospacing="1" w:after="100" w:afterAutospacing="1"/>
    </w:pPr>
  </w:style>
  <w:style w:type="character" w:customStyle="1" w:styleId="Cmsor1Char">
    <w:name w:val="Címsor 1 Char"/>
    <w:basedOn w:val="Bekezdsalapbettpusa"/>
    <w:link w:val="Cmsor1"/>
    <w:rsid w:val="00EA19BD"/>
    <w:rPr>
      <w:rFonts w:ascii="Times New Roman" w:eastAsia="Times New Roman" w:hAnsi="Times New Roman" w:cs="Times New Roman"/>
      <w:b/>
      <w:bCs/>
      <w:sz w:val="24"/>
      <w:szCs w:val="24"/>
      <w:u w:val="single"/>
      <w:lang w:eastAsia="ar-SA"/>
    </w:rPr>
  </w:style>
  <w:style w:type="paragraph" w:styleId="Szvegtrzs">
    <w:name w:val="Body Text"/>
    <w:basedOn w:val="Norml"/>
    <w:link w:val="SzvegtrzsChar"/>
    <w:rsid w:val="00EA19BD"/>
    <w:pPr>
      <w:suppressAutoHyphens/>
      <w:jc w:val="both"/>
    </w:pPr>
    <w:rPr>
      <w:lang w:eastAsia="ar-SA"/>
    </w:rPr>
  </w:style>
  <w:style w:type="character" w:customStyle="1" w:styleId="SzvegtrzsChar">
    <w:name w:val="Szövegtörzs Char"/>
    <w:basedOn w:val="Bekezdsalapbettpusa"/>
    <w:link w:val="Szvegtrzs"/>
    <w:rsid w:val="00EA19B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zvegtrzs31">
    <w:name w:val="Szövegtörzs 31"/>
    <w:basedOn w:val="Norml"/>
    <w:rsid w:val="00EA19BD"/>
    <w:pPr>
      <w:suppressAutoHyphens/>
      <w:spacing w:after="120"/>
    </w:pPr>
    <w:rPr>
      <w:sz w:val="16"/>
      <w:szCs w:val="16"/>
      <w:lang w:eastAsia="ar-SA"/>
    </w:rPr>
  </w:style>
  <w:style w:type="paragraph" w:styleId="Listaszerbekezds">
    <w:name w:val="List Paragraph"/>
    <w:basedOn w:val="Norml"/>
    <w:uiPriority w:val="34"/>
    <w:qFormat/>
    <w:rsid w:val="00EA19BD"/>
    <w:pPr>
      <w:suppressAutoHyphens/>
      <w:ind w:left="720"/>
      <w:contextualSpacing/>
    </w:pPr>
    <w:rPr>
      <w:lang w:eastAsia="ar-SA"/>
    </w:rPr>
  </w:style>
  <w:style w:type="paragraph" w:styleId="lfej">
    <w:name w:val="header"/>
    <w:basedOn w:val="Norml"/>
    <w:link w:val="lfejChar"/>
    <w:semiHidden/>
    <w:rsid w:val="00EA19B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semiHidden/>
    <w:rsid w:val="00EA19B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behzssal2">
    <w:name w:val="Body Text Indent 2"/>
    <w:basedOn w:val="Norml"/>
    <w:link w:val="Szvegtrzsbehzssal2Char"/>
    <w:uiPriority w:val="99"/>
    <w:unhideWhenUsed/>
    <w:rsid w:val="00EA19BD"/>
    <w:pPr>
      <w:spacing w:after="120" w:line="480" w:lineRule="auto"/>
      <w:ind w:left="283"/>
    </w:p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rsid w:val="00EA19B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863D6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863D6"/>
    <w:rPr>
      <w:rFonts w:ascii="Segoe UI" w:eastAsia="Times New Roman" w:hAnsi="Segoe UI" w:cs="Segoe UI"/>
      <w:sz w:val="18"/>
      <w:szCs w:val="18"/>
      <w:lang w:eastAsia="hu-HU"/>
    </w:rPr>
  </w:style>
  <w:style w:type="paragraph" w:customStyle="1" w:styleId="Alaprtelmezett">
    <w:name w:val="Alapértelmezett"/>
    <w:rsid w:val="00CA60C3"/>
    <w:pPr>
      <w:tabs>
        <w:tab w:val="left" w:pos="708"/>
      </w:tabs>
      <w:suppressAutoHyphens/>
      <w:spacing w:after="160" w:line="259" w:lineRule="atLeast"/>
    </w:pPr>
    <w:rPr>
      <w:rFonts w:ascii="Times New Roman" w:eastAsia="Lucida Sans Unicode" w:hAnsi="Times New Roman" w:cs="Mangal"/>
      <w:color w:val="00000A"/>
      <w:sz w:val="20"/>
      <w:szCs w:val="20"/>
      <w:lang w:eastAsia="zh-CN" w:bidi="hi-IN"/>
    </w:rPr>
  </w:style>
  <w:style w:type="character" w:customStyle="1" w:styleId="Internet-hivatkozs">
    <w:name w:val="Internet-hivatkozás"/>
    <w:rsid w:val="00CA60C3"/>
    <w:rPr>
      <w:color w:val="000080"/>
      <w:u w:val="single"/>
      <w:lang w:val="hu-HU" w:eastAsia="hu-HU" w:bidi="hu-HU"/>
    </w:rPr>
  </w:style>
  <w:style w:type="paragraph" w:styleId="Nincstrkz">
    <w:name w:val="No Spacing"/>
    <w:uiPriority w:val="1"/>
    <w:qFormat/>
    <w:rsid w:val="005635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CC0C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lb">
    <w:name w:val="footer"/>
    <w:basedOn w:val="Norml"/>
    <w:link w:val="llbChar"/>
    <w:uiPriority w:val="99"/>
    <w:unhideWhenUsed/>
    <w:rsid w:val="00CA5EE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A5EE7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B39C2B-CF71-4936-80A5-9873AF2AF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12</Pages>
  <Words>2197</Words>
  <Characters>15162</Characters>
  <Application>Microsoft Office Word</Application>
  <DocSecurity>0</DocSecurity>
  <Lines>126</Lines>
  <Paragraphs>34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Salgó Vagyon Kft</Company>
  <LinksUpToDate>false</LinksUpToDate>
  <CharactersWithSpaces>17325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licsko.adrienn</dc:creator>
  <cp:lastModifiedBy>szabo.eva</cp:lastModifiedBy>
  <cp:revision>27</cp:revision>
  <cp:lastPrinted>2021-11-16T11:50:00Z</cp:lastPrinted>
  <dcterms:created xsi:type="dcterms:W3CDTF">2021-11-12T08:34:00Z</dcterms:created>
  <dcterms:modified xsi:type="dcterms:W3CDTF">2021-11-16T12:09:00Z</dcterms:modified>
</cp:coreProperties>
</file>